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CB9" w:rsidRDefault="00EB2AEB" w:rsidP="002C7CB9">
      <w:pPr>
        <w:rPr>
          <w:rFonts w:ascii="Arial" w:hAnsi="Arial" w:cs="Arial"/>
          <w:b/>
          <w:color w:val="000000"/>
          <w:sz w:val="20"/>
          <w:szCs w:val="20"/>
        </w:rPr>
      </w:pPr>
      <w:r>
        <w:rPr>
          <w:rFonts w:ascii="EYInterstate" w:hAnsi="EYInterstate" w:cs="Arial"/>
          <w:b/>
          <w:noProof/>
        </w:rPr>
        <w:drawing>
          <wp:inline distT="0" distB="0" distL="0" distR="0">
            <wp:extent cx="1009650" cy="1162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09650" cy="1162050"/>
                    </a:xfrm>
                    <a:prstGeom prst="rect">
                      <a:avLst/>
                    </a:prstGeom>
                    <a:noFill/>
                    <a:ln>
                      <a:noFill/>
                    </a:ln>
                  </pic:spPr>
                </pic:pic>
              </a:graphicData>
            </a:graphic>
          </wp:inline>
        </w:drawing>
      </w:r>
    </w:p>
    <w:p w:rsidR="002C7CB9" w:rsidRDefault="002C7CB9" w:rsidP="00EB2AEB">
      <w:pPr>
        <w:ind w:firstLine="720"/>
        <w:rPr>
          <w:rFonts w:ascii="Arial" w:hAnsi="Arial" w:cs="Arial"/>
          <w:b/>
          <w:color w:val="000000"/>
          <w:sz w:val="20"/>
          <w:szCs w:val="20"/>
        </w:rPr>
      </w:pPr>
    </w:p>
    <w:p w:rsidR="00EB2AEB" w:rsidRDefault="00EB2AEB" w:rsidP="00EB2AEB">
      <w:pPr>
        <w:rPr>
          <w:rFonts w:ascii="Arial" w:hAnsi="Arial" w:cs="Arial"/>
          <w:b/>
          <w:color w:val="000000"/>
          <w:sz w:val="20"/>
          <w:szCs w:val="20"/>
        </w:rPr>
      </w:pPr>
      <w:r>
        <w:rPr>
          <w:rFonts w:ascii="Arial" w:hAnsi="Arial" w:cs="Arial"/>
          <w:b/>
          <w:color w:val="000000"/>
          <w:sz w:val="20"/>
          <w:szCs w:val="20"/>
        </w:rPr>
        <w:t>Position:</w:t>
      </w:r>
      <w:r>
        <w:rPr>
          <w:rFonts w:ascii="Arial" w:hAnsi="Arial" w:cs="Arial"/>
          <w:b/>
          <w:color w:val="000000"/>
          <w:sz w:val="20"/>
          <w:szCs w:val="20"/>
        </w:rPr>
        <w:tab/>
        <w:t xml:space="preserve">Advisory Services – </w:t>
      </w:r>
      <w:r w:rsidR="00992C56">
        <w:rPr>
          <w:rFonts w:ascii="Arial" w:hAnsi="Arial" w:cs="Arial"/>
          <w:b/>
          <w:color w:val="000000"/>
          <w:sz w:val="20"/>
          <w:szCs w:val="20"/>
        </w:rPr>
        <w:t xml:space="preserve">Performance Improvement </w:t>
      </w:r>
      <w:r w:rsidR="00137C84">
        <w:rPr>
          <w:rFonts w:ascii="Arial" w:hAnsi="Arial" w:cs="Arial"/>
          <w:b/>
          <w:color w:val="000000"/>
          <w:sz w:val="20"/>
          <w:szCs w:val="20"/>
        </w:rPr>
        <w:t xml:space="preserve">Analytics </w:t>
      </w:r>
      <w:r>
        <w:rPr>
          <w:rFonts w:ascii="Arial" w:hAnsi="Arial" w:cs="Arial"/>
          <w:b/>
          <w:color w:val="000000"/>
          <w:sz w:val="20"/>
          <w:szCs w:val="20"/>
        </w:rPr>
        <w:t>Senior Consultant</w:t>
      </w:r>
    </w:p>
    <w:p w:rsidR="00EB2AEB" w:rsidRDefault="00EB2AEB" w:rsidP="00EB2AEB">
      <w:pPr>
        <w:rPr>
          <w:rFonts w:ascii="Arial" w:hAnsi="Arial" w:cs="Arial"/>
          <w:b/>
          <w:color w:val="000000"/>
          <w:sz w:val="20"/>
          <w:szCs w:val="20"/>
        </w:rPr>
      </w:pPr>
    </w:p>
    <w:p w:rsidR="00E754A4" w:rsidRPr="00635F2D" w:rsidRDefault="00E754A4" w:rsidP="00E754A4">
      <w:pPr>
        <w:autoSpaceDE w:val="0"/>
        <w:autoSpaceDN w:val="0"/>
        <w:adjustRightInd w:val="0"/>
        <w:rPr>
          <w:rFonts w:ascii="Arial" w:hAnsi="Arial" w:cs="Arial"/>
          <w:b/>
          <w:bCs/>
          <w:color w:val="000000"/>
          <w:sz w:val="20"/>
          <w:szCs w:val="20"/>
        </w:rPr>
      </w:pPr>
      <w:r w:rsidRPr="00635F2D">
        <w:rPr>
          <w:rFonts w:ascii="Arial" w:hAnsi="Arial" w:cs="Arial"/>
          <w:b/>
          <w:bCs/>
          <w:color w:val="000000"/>
          <w:sz w:val="20"/>
          <w:szCs w:val="20"/>
        </w:rPr>
        <w:t xml:space="preserve">To be considered for </w:t>
      </w:r>
      <w:r>
        <w:rPr>
          <w:rFonts w:ascii="Arial" w:hAnsi="Arial" w:cs="Arial"/>
          <w:b/>
          <w:bCs/>
          <w:color w:val="000000"/>
          <w:sz w:val="20"/>
          <w:szCs w:val="20"/>
        </w:rPr>
        <w:t>an interview</w:t>
      </w:r>
      <w:r w:rsidRPr="00635F2D">
        <w:rPr>
          <w:rFonts w:ascii="Arial" w:hAnsi="Arial" w:cs="Arial"/>
          <w:b/>
          <w:bCs/>
          <w:color w:val="000000"/>
          <w:sz w:val="20"/>
          <w:szCs w:val="20"/>
        </w:rPr>
        <w:t xml:space="preserve"> at Ernst &amp; Young LLP (EY)</w:t>
      </w:r>
    </w:p>
    <w:p w:rsidR="00C80958" w:rsidRDefault="00C80958" w:rsidP="00C80958">
      <w:pPr>
        <w:pStyle w:val="ListParagraph"/>
        <w:numPr>
          <w:ilvl w:val="0"/>
          <w:numId w:val="22"/>
        </w:numPr>
        <w:rPr>
          <w:rFonts w:ascii="Arial" w:hAnsi="Arial" w:cs="Arial"/>
          <w:color w:val="000000"/>
          <w:sz w:val="20"/>
          <w:szCs w:val="20"/>
        </w:rPr>
      </w:pPr>
      <w:r w:rsidRPr="003A431E">
        <w:rPr>
          <w:rFonts w:ascii="Arial" w:hAnsi="Arial" w:cs="Arial"/>
          <w:color w:val="000000"/>
          <w:sz w:val="20"/>
          <w:szCs w:val="20"/>
        </w:rPr>
        <w:t>You must first apply using your school’s online recruiting system for our positions.  Upload resume and cover letter.  Your cover letter must clearly state the practice/service line that you are most interested in pursuing</w:t>
      </w:r>
    </w:p>
    <w:p w:rsidR="003E7BD2" w:rsidRPr="002C7CB9" w:rsidRDefault="003E7BD2" w:rsidP="003E7BD2">
      <w:pPr>
        <w:rPr>
          <w:rFonts w:ascii="Arial" w:hAnsi="Arial" w:cs="Arial"/>
          <w:color w:val="000000"/>
          <w:sz w:val="20"/>
          <w:szCs w:val="20"/>
        </w:rPr>
      </w:pPr>
    </w:p>
    <w:p w:rsidR="00EB2AEB" w:rsidRDefault="00EB2AEB" w:rsidP="00EB2AEB">
      <w:pPr>
        <w:autoSpaceDE w:val="0"/>
        <w:autoSpaceDN w:val="0"/>
        <w:adjustRightInd w:val="0"/>
        <w:jc w:val="both"/>
        <w:rPr>
          <w:rFonts w:ascii="Arial" w:hAnsi="Arial" w:cs="Arial"/>
          <w:color w:val="000000"/>
          <w:sz w:val="20"/>
          <w:szCs w:val="20"/>
        </w:rPr>
      </w:pPr>
      <w:r>
        <w:rPr>
          <w:rFonts w:ascii="Arial" w:hAnsi="Arial" w:cs="Arial"/>
          <w:b/>
          <w:color w:val="000000"/>
          <w:sz w:val="20"/>
          <w:szCs w:val="20"/>
        </w:rPr>
        <w:t>What it means to be part of EY’s Advisory group</w:t>
      </w:r>
      <w:r>
        <w:rPr>
          <w:rFonts w:ascii="Arial" w:hAnsi="Arial" w:cs="Arial"/>
          <w:color w:val="000000"/>
          <w:sz w:val="20"/>
          <w:szCs w:val="20"/>
        </w:rPr>
        <w:t xml:space="preserve"> </w:t>
      </w:r>
    </w:p>
    <w:p w:rsidR="00EB2AEB" w:rsidRDefault="00EB2AEB" w:rsidP="00EB2AEB">
      <w:pPr>
        <w:rPr>
          <w:rFonts w:ascii="Arial" w:hAnsi="Arial" w:cs="Arial"/>
          <w:sz w:val="20"/>
          <w:szCs w:val="20"/>
        </w:rPr>
      </w:pPr>
      <w:r>
        <w:rPr>
          <w:rFonts w:ascii="Arial" w:hAnsi="Arial" w:cs="Arial"/>
          <w:sz w:val="20"/>
          <w:szCs w:val="20"/>
        </w:rPr>
        <w:t>EY Advisory Services is a fast-moving, high-growth service area with huge potential.</w:t>
      </w:r>
      <w:r w:rsidR="00ED7297">
        <w:rPr>
          <w:rFonts w:ascii="Arial" w:hAnsi="Arial" w:cs="Arial"/>
          <w:sz w:val="20"/>
          <w:szCs w:val="20"/>
        </w:rPr>
        <w:t xml:space="preserve"> </w:t>
      </w:r>
      <w:r>
        <w:rPr>
          <w:rFonts w:ascii="Arial" w:hAnsi="Arial" w:cs="Arial"/>
          <w:sz w:val="20"/>
          <w:szCs w:val="20"/>
        </w:rPr>
        <w:t>It offers variety, challenge, responsibility and the opportunity to realize your leadership potential.</w:t>
      </w:r>
      <w:r w:rsidR="00ED7297">
        <w:rPr>
          <w:rFonts w:ascii="Arial" w:hAnsi="Arial" w:cs="Arial"/>
          <w:sz w:val="20"/>
          <w:szCs w:val="20"/>
        </w:rPr>
        <w:t xml:space="preserve"> </w:t>
      </w:r>
      <w:r>
        <w:rPr>
          <w:rFonts w:ascii="Arial" w:hAnsi="Arial" w:cs="Arial"/>
          <w:sz w:val="20"/>
          <w:szCs w:val="20"/>
        </w:rPr>
        <w:t xml:space="preserve">While our Advisory team comprises two main businesses – Performance Improvement and </w:t>
      </w:r>
      <w:r w:rsidR="00FD7EB8">
        <w:rPr>
          <w:rFonts w:ascii="Arial" w:hAnsi="Arial" w:cs="Arial"/>
          <w:sz w:val="20"/>
          <w:szCs w:val="20"/>
        </w:rPr>
        <w:t xml:space="preserve">RISK </w:t>
      </w:r>
      <w:r>
        <w:rPr>
          <w:rFonts w:ascii="Arial" w:hAnsi="Arial" w:cs="Arial"/>
          <w:sz w:val="20"/>
          <w:szCs w:val="20"/>
        </w:rPr>
        <w:t>– we serve our clients by building integrated teams from each of these two areas.</w:t>
      </w:r>
      <w:r w:rsidR="00ED7297">
        <w:rPr>
          <w:rFonts w:ascii="Arial" w:hAnsi="Arial" w:cs="Arial"/>
          <w:sz w:val="20"/>
          <w:szCs w:val="20"/>
        </w:rPr>
        <w:t xml:space="preserve"> </w:t>
      </w:r>
      <w:r>
        <w:rPr>
          <w:rFonts w:ascii="Arial" w:hAnsi="Arial" w:cs="Arial"/>
          <w:sz w:val="20"/>
          <w:szCs w:val="20"/>
        </w:rPr>
        <w:t>We assist clients to drive business-led and technology-enabled transformation across a broad range of business</w:t>
      </w:r>
      <w:r w:rsidR="00FD7EB8">
        <w:rPr>
          <w:rFonts w:ascii="Arial" w:hAnsi="Arial" w:cs="Arial"/>
          <w:sz w:val="20"/>
          <w:szCs w:val="20"/>
        </w:rPr>
        <w:t xml:space="preserve"> issues.</w:t>
      </w:r>
      <w:r w:rsidR="00ED7297">
        <w:rPr>
          <w:rFonts w:ascii="Arial" w:hAnsi="Arial" w:cs="Arial"/>
          <w:sz w:val="20"/>
          <w:szCs w:val="20"/>
        </w:rPr>
        <w:t xml:space="preserve"> </w:t>
      </w:r>
      <w:r w:rsidR="00FD7EB8">
        <w:rPr>
          <w:rFonts w:ascii="Arial" w:hAnsi="Arial" w:cs="Arial"/>
          <w:sz w:val="20"/>
          <w:szCs w:val="20"/>
        </w:rPr>
        <w:t xml:space="preserve">We are committed to </w:t>
      </w:r>
      <w:r w:rsidR="00ED7297">
        <w:rPr>
          <w:rFonts w:ascii="Arial" w:hAnsi="Arial" w:cs="Arial"/>
          <w:sz w:val="20"/>
          <w:szCs w:val="20"/>
        </w:rPr>
        <w:t>“</w:t>
      </w:r>
      <w:r w:rsidR="00FD7EB8">
        <w:rPr>
          <w:rFonts w:ascii="Arial" w:hAnsi="Arial" w:cs="Arial"/>
          <w:sz w:val="20"/>
          <w:szCs w:val="20"/>
        </w:rPr>
        <w:t>b</w:t>
      </w:r>
      <w:r>
        <w:rPr>
          <w:rFonts w:ascii="Arial" w:hAnsi="Arial" w:cs="Arial"/>
          <w:sz w:val="20"/>
          <w:szCs w:val="20"/>
        </w:rPr>
        <w:t>uilding a better working world</w:t>
      </w:r>
      <w:r w:rsidR="00ED7297">
        <w:rPr>
          <w:rFonts w:ascii="Arial" w:hAnsi="Arial" w:cs="Arial"/>
          <w:sz w:val="20"/>
          <w:szCs w:val="20"/>
        </w:rPr>
        <w:t>”</w:t>
      </w:r>
      <w:r>
        <w:rPr>
          <w:rFonts w:ascii="Arial" w:hAnsi="Arial" w:cs="Arial"/>
          <w:sz w:val="20"/>
          <w:szCs w:val="20"/>
        </w:rPr>
        <w:t xml:space="preserve"> with a focus on improving business performance and managing risk.</w:t>
      </w:r>
      <w:r w:rsidR="00ED7297">
        <w:rPr>
          <w:rFonts w:ascii="Arial" w:hAnsi="Arial" w:cs="Arial"/>
          <w:sz w:val="20"/>
          <w:szCs w:val="20"/>
        </w:rPr>
        <w:t xml:space="preserve"> </w:t>
      </w:r>
    </w:p>
    <w:p w:rsidR="00EB2AEB" w:rsidRDefault="00EB2AEB" w:rsidP="00EF7191">
      <w:pPr>
        <w:autoSpaceDE w:val="0"/>
        <w:autoSpaceDN w:val="0"/>
        <w:adjustRightInd w:val="0"/>
        <w:rPr>
          <w:rFonts w:ascii="Arial" w:hAnsi="Arial" w:cs="Arial"/>
          <w:sz w:val="20"/>
          <w:szCs w:val="20"/>
        </w:rPr>
      </w:pPr>
    </w:p>
    <w:p w:rsidR="007605B1" w:rsidRDefault="007605B1" w:rsidP="00E96B43">
      <w:pPr>
        <w:pStyle w:val="ListParagraph"/>
        <w:autoSpaceDE w:val="0"/>
        <w:autoSpaceDN w:val="0"/>
        <w:adjustRightInd w:val="0"/>
        <w:ind w:left="900"/>
        <w:rPr>
          <w:rFonts w:ascii="Arial" w:hAnsi="Arial" w:cs="Arial"/>
          <w:sz w:val="20"/>
          <w:szCs w:val="20"/>
        </w:rPr>
      </w:pPr>
    </w:p>
    <w:p w:rsidR="007605B1" w:rsidRPr="007605B1" w:rsidRDefault="007605B1" w:rsidP="00137C84">
      <w:pPr>
        <w:autoSpaceDE w:val="0"/>
        <w:autoSpaceDN w:val="0"/>
        <w:adjustRightInd w:val="0"/>
        <w:rPr>
          <w:rFonts w:ascii="Arial" w:hAnsi="Arial" w:cs="Arial"/>
          <w:b/>
          <w:sz w:val="20"/>
          <w:szCs w:val="20"/>
          <w:u w:val="single"/>
        </w:rPr>
      </w:pPr>
      <w:r w:rsidRPr="007605B1">
        <w:rPr>
          <w:rFonts w:ascii="Arial" w:hAnsi="Arial" w:cs="Arial"/>
          <w:b/>
          <w:sz w:val="20"/>
          <w:szCs w:val="20"/>
          <w:u w:val="single"/>
        </w:rPr>
        <w:t>Analytics</w:t>
      </w:r>
    </w:p>
    <w:p w:rsidR="007605B1" w:rsidRPr="007605B1" w:rsidRDefault="007605B1" w:rsidP="00137C84">
      <w:pPr>
        <w:autoSpaceDE w:val="0"/>
        <w:autoSpaceDN w:val="0"/>
        <w:adjustRightInd w:val="0"/>
        <w:rPr>
          <w:rFonts w:ascii="Arial" w:hAnsi="Arial" w:cs="Arial"/>
          <w:bCs/>
          <w:sz w:val="20"/>
          <w:szCs w:val="20"/>
        </w:rPr>
      </w:pPr>
      <w:r w:rsidRPr="007605B1">
        <w:rPr>
          <w:rFonts w:ascii="Arial" w:hAnsi="Arial" w:cs="Arial"/>
          <w:sz w:val="20"/>
          <w:szCs w:val="20"/>
        </w:rPr>
        <w:t xml:space="preserve">Our Analytics teams assist clients by effectively and efficiently leveraging a set of technology enabled management and analytic processes that help businesses to operationalize strategic goals by measuring and managing risk and performance against those goals. Analytics is about creating measurable performance improvement through the use of the right information focusing on: business intelligence, information strategy and management, and risk and performance analytics. </w:t>
      </w:r>
      <w:r w:rsidRPr="007605B1">
        <w:rPr>
          <w:rFonts w:ascii="Arial" w:hAnsi="Arial" w:cs="Arial"/>
          <w:noProof/>
          <w:sz w:val="20"/>
          <w:szCs w:val="20"/>
        </w:rPr>
        <w:t xml:space="preserve">We also link </w:t>
      </w:r>
      <w:r w:rsidRPr="007605B1">
        <w:rPr>
          <w:rFonts w:ascii="Arial" w:hAnsi="Arial" w:cs="Arial"/>
          <w:bCs/>
          <w:sz w:val="20"/>
          <w:szCs w:val="20"/>
        </w:rPr>
        <w:t xml:space="preserve">enterprise information to business strategy to enable organizations to deliver superior business results. </w:t>
      </w:r>
    </w:p>
    <w:p w:rsidR="007605B1" w:rsidRPr="007605B1" w:rsidRDefault="007605B1" w:rsidP="00137C84">
      <w:pPr>
        <w:autoSpaceDE w:val="0"/>
        <w:autoSpaceDN w:val="0"/>
        <w:adjustRightInd w:val="0"/>
        <w:rPr>
          <w:rFonts w:ascii="Arial" w:hAnsi="Arial" w:cs="Arial"/>
          <w:sz w:val="20"/>
          <w:szCs w:val="20"/>
        </w:rPr>
      </w:pPr>
    </w:p>
    <w:p w:rsidR="007605B1" w:rsidRPr="007605B1" w:rsidRDefault="007605B1" w:rsidP="00137C84">
      <w:pPr>
        <w:autoSpaceDE w:val="0"/>
        <w:autoSpaceDN w:val="0"/>
        <w:adjustRightInd w:val="0"/>
        <w:rPr>
          <w:rFonts w:ascii="Arial" w:hAnsi="Arial" w:cs="Arial"/>
          <w:sz w:val="20"/>
          <w:szCs w:val="20"/>
        </w:rPr>
      </w:pPr>
    </w:p>
    <w:p w:rsidR="007605B1" w:rsidRPr="007605B1" w:rsidRDefault="007605B1" w:rsidP="00137C84">
      <w:pPr>
        <w:autoSpaceDE w:val="0"/>
        <w:autoSpaceDN w:val="0"/>
        <w:adjustRightInd w:val="0"/>
        <w:rPr>
          <w:rFonts w:ascii="Arial" w:hAnsi="Arial" w:cs="Arial"/>
          <w:sz w:val="20"/>
          <w:szCs w:val="20"/>
        </w:rPr>
      </w:pPr>
      <w:r w:rsidRPr="007605B1">
        <w:rPr>
          <w:rFonts w:ascii="Arial" w:hAnsi="Arial" w:cs="Arial"/>
          <w:sz w:val="20"/>
          <w:szCs w:val="20"/>
        </w:rPr>
        <w:t>Requirements for a position with the Analytics team fit one of two profiles:</w:t>
      </w:r>
    </w:p>
    <w:p w:rsidR="007605B1" w:rsidRPr="007605B1" w:rsidRDefault="007605B1" w:rsidP="00137C84">
      <w:pPr>
        <w:autoSpaceDE w:val="0"/>
        <w:autoSpaceDN w:val="0"/>
        <w:adjustRightInd w:val="0"/>
        <w:rPr>
          <w:rFonts w:ascii="Arial" w:hAnsi="Arial" w:cs="Arial"/>
          <w:sz w:val="20"/>
          <w:szCs w:val="20"/>
        </w:rPr>
      </w:pPr>
    </w:p>
    <w:p w:rsidR="007605B1" w:rsidRPr="007605B1" w:rsidRDefault="007605B1" w:rsidP="00137C84">
      <w:pPr>
        <w:autoSpaceDE w:val="0"/>
        <w:autoSpaceDN w:val="0"/>
        <w:adjustRightInd w:val="0"/>
        <w:rPr>
          <w:rFonts w:ascii="Arial" w:hAnsi="Arial" w:cs="Arial"/>
          <w:sz w:val="20"/>
          <w:szCs w:val="20"/>
        </w:rPr>
      </w:pPr>
      <w:r w:rsidRPr="007605B1">
        <w:rPr>
          <w:rFonts w:ascii="Arial" w:hAnsi="Arial" w:cs="Arial"/>
          <w:sz w:val="20"/>
          <w:szCs w:val="20"/>
        </w:rPr>
        <w:t>Profile 1: Advanced Analytics</w:t>
      </w:r>
    </w:p>
    <w:p w:rsidR="007605B1" w:rsidRPr="007605B1" w:rsidRDefault="007605B1" w:rsidP="00137C84">
      <w:pPr>
        <w:pStyle w:val="ListParagraph"/>
        <w:numPr>
          <w:ilvl w:val="0"/>
          <w:numId w:val="12"/>
        </w:numPr>
        <w:autoSpaceDE w:val="0"/>
        <w:autoSpaceDN w:val="0"/>
        <w:adjustRightInd w:val="0"/>
        <w:ind w:left="270" w:hanging="270"/>
        <w:rPr>
          <w:rFonts w:ascii="Arial" w:hAnsi="Arial" w:cs="Arial"/>
          <w:sz w:val="20"/>
          <w:szCs w:val="20"/>
        </w:rPr>
      </w:pPr>
      <w:r w:rsidRPr="007605B1">
        <w:rPr>
          <w:rFonts w:ascii="Arial" w:hAnsi="Arial" w:cs="Arial"/>
          <w:noProof/>
          <w:sz w:val="20"/>
          <w:szCs w:val="20"/>
        </w:rPr>
        <w:t>Proficiency in using one or more the following analytics tools to address a business problem; ACL, CPLEX, Tableau, Spotfire, Microsoft SQL Server, SPSS, SAS, and R</w:t>
      </w:r>
    </w:p>
    <w:p w:rsidR="007605B1" w:rsidRPr="007605B1" w:rsidRDefault="007605B1" w:rsidP="00137C84">
      <w:pPr>
        <w:pStyle w:val="ListParagraph"/>
        <w:numPr>
          <w:ilvl w:val="0"/>
          <w:numId w:val="12"/>
        </w:numPr>
        <w:autoSpaceDE w:val="0"/>
        <w:autoSpaceDN w:val="0"/>
        <w:adjustRightInd w:val="0"/>
        <w:ind w:left="270" w:hanging="270"/>
        <w:rPr>
          <w:rFonts w:ascii="Arial" w:hAnsi="Arial" w:cs="Arial"/>
          <w:noProof/>
          <w:sz w:val="20"/>
          <w:szCs w:val="20"/>
        </w:rPr>
      </w:pPr>
      <w:r w:rsidRPr="007605B1">
        <w:rPr>
          <w:rFonts w:ascii="Arial" w:hAnsi="Arial" w:cs="Arial"/>
          <w:noProof/>
          <w:sz w:val="20"/>
          <w:szCs w:val="20"/>
        </w:rPr>
        <w:t>Preferred experience in any of the following: statistics and statistical modeling, operations research, linear regression, optimization, exploratory data mining and data visualization</w:t>
      </w:r>
    </w:p>
    <w:p w:rsidR="007605B1" w:rsidRPr="007605B1" w:rsidRDefault="007605B1" w:rsidP="00137C84">
      <w:pPr>
        <w:pStyle w:val="ListParagraph"/>
        <w:autoSpaceDE w:val="0"/>
        <w:autoSpaceDN w:val="0"/>
        <w:adjustRightInd w:val="0"/>
        <w:ind w:left="270" w:hanging="270"/>
        <w:rPr>
          <w:rFonts w:ascii="Arial" w:hAnsi="Arial" w:cs="Arial"/>
          <w:sz w:val="20"/>
          <w:szCs w:val="20"/>
        </w:rPr>
      </w:pPr>
    </w:p>
    <w:p w:rsidR="007605B1" w:rsidRPr="007605B1" w:rsidRDefault="007605B1" w:rsidP="00137C84">
      <w:pPr>
        <w:autoSpaceDE w:val="0"/>
        <w:autoSpaceDN w:val="0"/>
        <w:adjustRightInd w:val="0"/>
        <w:ind w:left="270" w:hanging="270"/>
        <w:rPr>
          <w:rFonts w:ascii="Arial" w:hAnsi="Arial" w:cs="Arial"/>
          <w:sz w:val="20"/>
          <w:szCs w:val="20"/>
        </w:rPr>
      </w:pPr>
      <w:r w:rsidRPr="007605B1">
        <w:rPr>
          <w:rFonts w:ascii="Arial" w:hAnsi="Arial" w:cs="Arial"/>
          <w:sz w:val="20"/>
          <w:szCs w:val="20"/>
        </w:rPr>
        <w:t>Profile 2: Information Management</w:t>
      </w:r>
    </w:p>
    <w:p w:rsidR="007605B1" w:rsidRPr="007605B1" w:rsidRDefault="007605B1" w:rsidP="00137C84">
      <w:pPr>
        <w:pStyle w:val="ListParagraph"/>
        <w:numPr>
          <w:ilvl w:val="0"/>
          <w:numId w:val="12"/>
        </w:numPr>
        <w:autoSpaceDE w:val="0"/>
        <w:autoSpaceDN w:val="0"/>
        <w:adjustRightInd w:val="0"/>
        <w:ind w:left="270" w:hanging="270"/>
        <w:rPr>
          <w:rFonts w:ascii="Arial" w:hAnsi="Arial" w:cs="Arial"/>
          <w:sz w:val="20"/>
          <w:szCs w:val="20"/>
        </w:rPr>
      </w:pPr>
      <w:r w:rsidRPr="007605B1">
        <w:rPr>
          <w:rFonts w:ascii="Arial" w:hAnsi="Arial" w:cs="Arial"/>
          <w:noProof/>
          <w:sz w:val="20"/>
          <w:szCs w:val="20"/>
        </w:rPr>
        <w:t>Must have experience working with ETL processes and objectives</w:t>
      </w:r>
    </w:p>
    <w:p w:rsidR="007605B1" w:rsidRPr="007605B1" w:rsidRDefault="007605B1" w:rsidP="00137C84">
      <w:pPr>
        <w:pStyle w:val="ListParagraph"/>
        <w:numPr>
          <w:ilvl w:val="0"/>
          <w:numId w:val="12"/>
        </w:numPr>
        <w:autoSpaceDE w:val="0"/>
        <w:autoSpaceDN w:val="0"/>
        <w:adjustRightInd w:val="0"/>
        <w:ind w:left="270" w:hanging="270"/>
        <w:rPr>
          <w:rFonts w:ascii="Arial" w:hAnsi="Arial" w:cs="Arial"/>
          <w:noProof/>
          <w:sz w:val="20"/>
          <w:szCs w:val="20"/>
        </w:rPr>
      </w:pPr>
      <w:r w:rsidRPr="007605B1">
        <w:rPr>
          <w:rFonts w:ascii="Arial" w:hAnsi="Arial" w:cs="Arial"/>
          <w:noProof/>
          <w:sz w:val="20"/>
          <w:szCs w:val="20"/>
        </w:rPr>
        <w:t>Proven experienc</w:t>
      </w:r>
      <w:bookmarkStart w:id="0" w:name="_GoBack"/>
      <w:bookmarkEnd w:id="0"/>
      <w:r w:rsidRPr="007605B1">
        <w:rPr>
          <w:rFonts w:ascii="Arial" w:hAnsi="Arial" w:cs="Arial"/>
          <w:noProof/>
          <w:sz w:val="20"/>
          <w:szCs w:val="20"/>
        </w:rPr>
        <w:t>e within the analytics domain gathering business and technical requirements, solution design and build, testing and solution deployment</w:t>
      </w:r>
    </w:p>
    <w:p w:rsidR="007605B1" w:rsidRPr="007605B1" w:rsidRDefault="007605B1" w:rsidP="00137C84">
      <w:pPr>
        <w:pStyle w:val="ListParagraph"/>
        <w:numPr>
          <w:ilvl w:val="0"/>
          <w:numId w:val="12"/>
        </w:numPr>
        <w:autoSpaceDE w:val="0"/>
        <w:autoSpaceDN w:val="0"/>
        <w:adjustRightInd w:val="0"/>
        <w:ind w:left="270" w:hanging="270"/>
        <w:rPr>
          <w:rFonts w:ascii="Arial" w:hAnsi="Arial" w:cs="Arial"/>
          <w:noProof/>
          <w:sz w:val="20"/>
          <w:szCs w:val="20"/>
        </w:rPr>
      </w:pPr>
      <w:r w:rsidRPr="007605B1">
        <w:rPr>
          <w:rFonts w:ascii="Arial" w:hAnsi="Arial" w:cs="Arial"/>
          <w:noProof/>
          <w:sz w:val="20"/>
          <w:szCs w:val="20"/>
        </w:rPr>
        <w:t>Preferred experience in several of the following areas:  data architecture, information governance, data integration, data quality, master data management, reporting and analytics, enterprise content management and knowledge management.</w:t>
      </w:r>
    </w:p>
    <w:p w:rsidR="007605B1" w:rsidRPr="007605B1" w:rsidRDefault="007605B1" w:rsidP="00137C84">
      <w:pPr>
        <w:autoSpaceDE w:val="0"/>
        <w:autoSpaceDN w:val="0"/>
        <w:adjustRightInd w:val="0"/>
        <w:rPr>
          <w:rFonts w:ascii="Arial" w:hAnsi="Arial" w:cs="Arial"/>
          <w:sz w:val="20"/>
          <w:szCs w:val="20"/>
        </w:rPr>
      </w:pPr>
    </w:p>
    <w:p w:rsidR="007605B1" w:rsidRPr="007605B1" w:rsidRDefault="007605B1" w:rsidP="00137C84">
      <w:pPr>
        <w:tabs>
          <w:tab w:val="left" w:pos="270"/>
        </w:tabs>
        <w:autoSpaceDE w:val="0"/>
        <w:autoSpaceDN w:val="0"/>
        <w:adjustRightInd w:val="0"/>
        <w:ind w:left="270" w:hanging="270"/>
        <w:rPr>
          <w:rFonts w:ascii="Arial" w:hAnsi="Arial" w:cs="Arial"/>
          <w:sz w:val="20"/>
          <w:szCs w:val="20"/>
        </w:rPr>
      </w:pPr>
      <w:r w:rsidRPr="007605B1">
        <w:rPr>
          <w:rFonts w:ascii="Arial" w:hAnsi="Arial" w:cs="Arial"/>
          <w:sz w:val="20"/>
          <w:szCs w:val="20"/>
        </w:rPr>
        <w:t xml:space="preserve">Both Profiles: </w:t>
      </w:r>
    </w:p>
    <w:p w:rsidR="007605B1" w:rsidRPr="007605B1" w:rsidRDefault="007605B1" w:rsidP="00137C84">
      <w:pPr>
        <w:pStyle w:val="ListParagraph"/>
        <w:numPr>
          <w:ilvl w:val="0"/>
          <w:numId w:val="12"/>
        </w:numPr>
        <w:tabs>
          <w:tab w:val="left" w:pos="270"/>
        </w:tabs>
        <w:ind w:left="270" w:hanging="270"/>
        <w:rPr>
          <w:rFonts w:ascii="Arial" w:hAnsi="Arial" w:cs="Arial"/>
          <w:noProof/>
          <w:sz w:val="20"/>
          <w:szCs w:val="20"/>
        </w:rPr>
      </w:pPr>
      <w:r w:rsidRPr="007605B1">
        <w:rPr>
          <w:rFonts w:ascii="Arial" w:hAnsi="Arial" w:cs="Arial"/>
          <w:noProof/>
          <w:sz w:val="20"/>
          <w:szCs w:val="20"/>
        </w:rPr>
        <w:t>Experience actively participating in brainstorming, identifying core issues and effectively finding and using data to manage complex analysis</w:t>
      </w:r>
    </w:p>
    <w:p w:rsidR="007605B1" w:rsidRPr="007605B1" w:rsidRDefault="007605B1" w:rsidP="00137C84">
      <w:pPr>
        <w:pStyle w:val="ListParagraph"/>
        <w:numPr>
          <w:ilvl w:val="0"/>
          <w:numId w:val="12"/>
        </w:numPr>
        <w:tabs>
          <w:tab w:val="left" w:pos="270"/>
        </w:tabs>
        <w:spacing w:after="200"/>
        <w:ind w:left="270" w:hanging="270"/>
        <w:rPr>
          <w:rFonts w:ascii="Arial" w:hAnsi="Arial" w:cs="Arial"/>
          <w:noProof/>
          <w:sz w:val="20"/>
          <w:szCs w:val="20"/>
        </w:rPr>
      </w:pPr>
      <w:r w:rsidRPr="007605B1">
        <w:rPr>
          <w:rFonts w:ascii="Arial" w:hAnsi="Arial" w:cs="Arial"/>
          <w:noProof/>
          <w:sz w:val="20"/>
          <w:szCs w:val="20"/>
        </w:rPr>
        <w:lastRenderedPageBreak/>
        <w:t>External client delivery and solution knowledge spanning data management, data warehousing and reporting/analytics domains</w:t>
      </w:r>
    </w:p>
    <w:p w:rsidR="007605B1" w:rsidRDefault="007605B1" w:rsidP="00137C84">
      <w:pPr>
        <w:pStyle w:val="ListParagraph"/>
        <w:numPr>
          <w:ilvl w:val="0"/>
          <w:numId w:val="12"/>
        </w:numPr>
        <w:tabs>
          <w:tab w:val="left" w:pos="270"/>
        </w:tabs>
        <w:spacing w:after="200"/>
        <w:ind w:left="270" w:hanging="270"/>
        <w:rPr>
          <w:rFonts w:ascii="Arial" w:hAnsi="Arial" w:cs="Arial"/>
          <w:noProof/>
          <w:sz w:val="20"/>
          <w:szCs w:val="20"/>
        </w:rPr>
      </w:pPr>
      <w:r w:rsidRPr="007605B1">
        <w:rPr>
          <w:rFonts w:ascii="Arial" w:hAnsi="Arial" w:cs="Arial"/>
          <w:noProof/>
          <w:sz w:val="20"/>
          <w:szCs w:val="20"/>
        </w:rPr>
        <w:t xml:space="preserve">Pursuing a master’s degree with an emphasis in Analytics, Finance, Accounting, Economics, Statistics, Computer Science, IT, Mathematics, MIS, Operations Research or Industrial Engineering preferred. </w:t>
      </w:r>
    </w:p>
    <w:p w:rsidR="007605B1" w:rsidRPr="007605B1" w:rsidRDefault="007605B1" w:rsidP="00137C84">
      <w:pPr>
        <w:pStyle w:val="ListParagraph"/>
        <w:spacing w:after="200"/>
        <w:ind w:left="0"/>
        <w:rPr>
          <w:rFonts w:ascii="Arial" w:hAnsi="Arial" w:cs="Arial"/>
          <w:noProof/>
          <w:sz w:val="20"/>
          <w:szCs w:val="20"/>
        </w:rPr>
      </w:pPr>
      <w:r w:rsidRPr="007605B1">
        <w:rPr>
          <w:rFonts w:ascii="Arial" w:hAnsi="Arial" w:cs="Arial"/>
          <w:noProof/>
          <w:sz w:val="20"/>
          <w:szCs w:val="20"/>
        </w:rPr>
        <w:t xml:space="preserve"> </w:t>
      </w:r>
    </w:p>
    <w:p w:rsidR="007605B1" w:rsidRPr="007605B1" w:rsidRDefault="007605B1" w:rsidP="00137C84">
      <w:pPr>
        <w:pStyle w:val="ListParagraph"/>
        <w:spacing w:after="200"/>
        <w:ind w:left="0"/>
        <w:rPr>
          <w:rFonts w:ascii="Arial" w:hAnsi="Arial" w:cs="Arial"/>
          <w:noProof/>
          <w:sz w:val="20"/>
          <w:szCs w:val="20"/>
        </w:rPr>
      </w:pPr>
      <w:r w:rsidRPr="007605B1">
        <w:rPr>
          <w:rFonts w:ascii="Arial" w:hAnsi="Arial" w:cs="Arial"/>
          <w:noProof/>
          <w:sz w:val="20"/>
          <w:szCs w:val="20"/>
        </w:rPr>
        <w:t>Work locations include: Atlanta, Chicago, Dallas, Houston, Los Angeles, New York, San Francisco</w:t>
      </w:r>
    </w:p>
    <w:p w:rsidR="007605B1" w:rsidRDefault="007605B1" w:rsidP="00137C84">
      <w:pPr>
        <w:pStyle w:val="ListParagraph"/>
        <w:autoSpaceDE w:val="0"/>
        <w:autoSpaceDN w:val="0"/>
        <w:adjustRightInd w:val="0"/>
        <w:ind w:left="0"/>
        <w:rPr>
          <w:rFonts w:ascii="Arial" w:hAnsi="Arial" w:cs="Arial"/>
          <w:sz w:val="20"/>
          <w:szCs w:val="20"/>
        </w:rPr>
      </w:pPr>
    </w:p>
    <w:p w:rsidR="00E96B43" w:rsidRDefault="00E96B43" w:rsidP="00137C84">
      <w:pPr>
        <w:pStyle w:val="ListParagraph"/>
        <w:autoSpaceDE w:val="0"/>
        <w:autoSpaceDN w:val="0"/>
        <w:adjustRightInd w:val="0"/>
        <w:ind w:left="0"/>
        <w:rPr>
          <w:rFonts w:ascii="Arial" w:hAnsi="Arial" w:cs="Arial"/>
          <w:sz w:val="20"/>
          <w:szCs w:val="20"/>
        </w:rPr>
      </w:pPr>
    </w:p>
    <w:p w:rsidR="00EB2AEB" w:rsidRDefault="00EB2AEB" w:rsidP="00EB2AEB">
      <w:pPr>
        <w:rPr>
          <w:rStyle w:val="Strong"/>
          <w:rFonts w:ascii="Arial" w:hAnsi="Arial" w:cs="Arial"/>
          <w:color w:val="000000"/>
          <w:sz w:val="20"/>
          <w:szCs w:val="20"/>
        </w:rPr>
      </w:pPr>
      <w:r>
        <w:rPr>
          <w:rStyle w:val="Strong"/>
          <w:rFonts w:ascii="Arial" w:hAnsi="Arial" w:cs="Arial"/>
          <w:color w:val="000000"/>
          <w:sz w:val="20"/>
          <w:szCs w:val="20"/>
        </w:rPr>
        <w:t>What this means for you</w:t>
      </w:r>
    </w:p>
    <w:p w:rsidR="00EB2AEB" w:rsidRDefault="00EB2AEB" w:rsidP="00EB2AEB">
      <w:r>
        <w:rPr>
          <w:rFonts w:ascii="Arial" w:hAnsi="Arial" w:cs="Arial"/>
          <w:sz w:val="20"/>
        </w:rPr>
        <w:t>With each engagement, you can expect to build leadership, communication and client-management skills, as well as sharpen your problem-solving capabilities.</w:t>
      </w:r>
      <w:r w:rsidR="00ED7297">
        <w:rPr>
          <w:rFonts w:ascii="Arial" w:hAnsi="Arial" w:cs="Arial"/>
          <w:sz w:val="20"/>
        </w:rPr>
        <w:t xml:space="preserve"> </w:t>
      </w:r>
      <w:r>
        <w:rPr>
          <w:rFonts w:ascii="Arial" w:hAnsi="Arial" w:cs="Arial"/>
          <w:sz w:val="20"/>
        </w:rPr>
        <w:t>Once you have developed a strong foundation, we will work with you to determine a more specific area of concentration for the next phase of your career journey.</w:t>
      </w:r>
      <w:r w:rsidR="00ED7297">
        <w:rPr>
          <w:rFonts w:ascii="Arial" w:hAnsi="Arial" w:cs="Arial"/>
          <w:sz w:val="20"/>
        </w:rPr>
        <w:t xml:space="preserve"> </w:t>
      </w:r>
      <w:r>
        <w:rPr>
          <w:rFonts w:ascii="Arial" w:hAnsi="Arial" w:cs="Arial"/>
          <w:color w:val="000000"/>
          <w:sz w:val="20"/>
          <w:szCs w:val="20"/>
        </w:rPr>
        <w:t>If you are interested in “</w:t>
      </w:r>
      <w:r w:rsidR="00FD7EB8">
        <w:rPr>
          <w:rFonts w:ascii="Arial" w:hAnsi="Arial" w:cs="Arial"/>
          <w:color w:val="000000"/>
          <w:sz w:val="20"/>
          <w:szCs w:val="20"/>
        </w:rPr>
        <w:t>b</w:t>
      </w:r>
      <w:r>
        <w:rPr>
          <w:rFonts w:ascii="Arial" w:hAnsi="Arial" w:cs="Arial"/>
          <w:sz w:val="20"/>
          <w:szCs w:val="20"/>
        </w:rPr>
        <w:t>uilding a better working world</w:t>
      </w:r>
      <w:r w:rsidR="00ED7297">
        <w:rPr>
          <w:rFonts w:ascii="Arial" w:hAnsi="Arial" w:cs="Arial"/>
          <w:sz w:val="20"/>
          <w:szCs w:val="20"/>
        </w:rPr>
        <w:t>,</w:t>
      </w:r>
      <w:r>
        <w:rPr>
          <w:rFonts w:ascii="Arial" w:hAnsi="Arial" w:cs="Arial"/>
          <w:sz w:val="20"/>
          <w:szCs w:val="20"/>
        </w:rPr>
        <w:t>”</w:t>
      </w:r>
      <w:r>
        <w:rPr>
          <w:rFonts w:ascii="Arial" w:hAnsi="Arial" w:cs="Arial"/>
          <w:color w:val="000000"/>
          <w:sz w:val="20"/>
          <w:szCs w:val="20"/>
        </w:rPr>
        <w:t xml:space="preserve"> being part of a dynamic team, serving clients and reaching your full potential</w:t>
      </w:r>
      <w:r w:rsidR="00ED7297">
        <w:rPr>
          <w:rFonts w:ascii="Arial" w:hAnsi="Arial" w:cs="Arial"/>
          <w:color w:val="000000"/>
          <w:sz w:val="20"/>
          <w:szCs w:val="20"/>
        </w:rPr>
        <w:t>,</w:t>
      </w:r>
      <w:r>
        <w:rPr>
          <w:rFonts w:ascii="Arial" w:hAnsi="Arial" w:cs="Arial"/>
          <w:color w:val="000000"/>
          <w:sz w:val="20"/>
          <w:szCs w:val="20"/>
        </w:rPr>
        <w:t xml:space="preserve"> EY Advisory Services is for you</w:t>
      </w:r>
      <w:r w:rsidR="00ED7297">
        <w:rPr>
          <w:rFonts w:ascii="Arial" w:hAnsi="Arial" w:cs="Arial"/>
          <w:color w:val="000000"/>
          <w:sz w:val="20"/>
          <w:szCs w:val="20"/>
        </w:rPr>
        <w:t>.</w:t>
      </w:r>
      <w:r>
        <w:rPr>
          <w:rFonts w:ascii="Arial" w:hAnsi="Arial" w:cs="Arial"/>
          <w:color w:val="000000"/>
          <w:sz w:val="20"/>
          <w:szCs w:val="20"/>
        </w:rPr>
        <w:t xml:space="preserve"> Apply today!</w:t>
      </w:r>
      <w:r w:rsidR="00ED7297">
        <w:rPr>
          <w:rFonts w:ascii="Arial" w:hAnsi="Arial" w:cs="Arial"/>
          <w:color w:val="000000"/>
          <w:sz w:val="20"/>
          <w:szCs w:val="20"/>
        </w:rPr>
        <w:t xml:space="preserve"> </w:t>
      </w:r>
    </w:p>
    <w:p w:rsidR="00EB2AEB" w:rsidRDefault="00EB2AEB" w:rsidP="00EB2AEB">
      <w:pPr>
        <w:rPr>
          <w:rStyle w:val="Strong"/>
          <w:rFonts w:ascii="Arial" w:hAnsi="Arial" w:cs="Arial"/>
          <w:color w:val="000000"/>
          <w:sz w:val="20"/>
          <w:szCs w:val="20"/>
        </w:rPr>
      </w:pPr>
    </w:p>
    <w:p w:rsidR="00EB2AEB" w:rsidRDefault="00EB2AEB" w:rsidP="00EB2AEB">
      <w:pPr>
        <w:rPr>
          <w:rStyle w:val="Strong"/>
          <w:rFonts w:ascii="Arial" w:hAnsi="Arial" w:cs="Arial"/>
          <w:color w:val="000000"/>
          <w:sz w:val="20"/>
          <w:szCs w:val="20"/>
        </w:rPr>
      </w:pPr>
      <w:r>
        <w:rPr>
          <w:rStyle w:val="Strong"/>
          <w:rFonts w:ascii="Arial" w:hAnsi="Arial" w:cs="Arial"/>
          <w:color w:val="000000"/>
          <w:sz w:val="20"/>
          <w:szCs w:val="20"/>
        </w:rPr>
        <w:t>Responsibilities of Senior</w:t>
      </w:r>
      <w:r w:rsidR="00992C56">
        <w:rPr>
          <w:rStyle w:val="Strong"/>
          <w:rFonts w:ascii="Arial" w:hAnsi="Arial" w:cs="Arial"/>
          <w:color w:val="000000"/>
          <w:sz w:val="20"/>
          <w:szCs w:val="20"/>
        </w:rPr>
        <w:t xml:space="preserve"> Consultants</w:t>
      </w:r>
      <w:r>
        <w:rPr>
          <w:rStyle w:val="Strong"/>
          <w:rFonts w:ascii="Arial" w:hAnsi="Arial" w:cs="Arial"/>
          <w:color w:val="000000"/>
          <w:sz w:val="20"/>
          <w:szCs w:val="20"/>
        </w:rPr>
        <w:t xml:space="preserve"> may include:</w:t>
      </w:r>
    </w:p>
    <w:p w:rsidR="00EB2AEB" w:rsidRDefault="00EB2AEB" w:rsidP="00EB2AEB">
      <w:pPr>
        <w:numPr>
          <w:ilvl w:val="0"/>
          <w:numId w:val="2"/>
        </w:numPr>
      </w:pPr>
      <w:r>
        <w:rPr>
          <w:rFonts w:ascii="Arial" w:hAnsi="Arial" w:cs="Arial"/>
          <w:color w:val="000000"/>
          <w:sz w:val="20"/>
          <w:szCs w:val="20"/>
        </w:rPr>
        <w:t xml:space="preserve">Establish </w:t>
      </w:r>
      <w:r>
        <w:rPr>
          <w:rFonts w:ascii="Arial" w:hAnsi="Arial" w:cs="Arial"/>
          <w:sz w:val="20"/>
          <w:szCs w:val="20"/>
        </w:rPr>
        <w:t xml:space="preserve">relationships with client personnel at appropriate levels. </w:t>
      </w:r>
      <w:r>
        <w:rPr>
          <w:rFonts w:ascii="Arial" w:hAnsi="Arial" w:cs="Arial"/>
          <w:color w:val="000000"/>
          <w:sz w:val="20"/>
          <w:szCs w:val="20"/>
        </w:rPr>
        <w:t>Consistently deliver quality client services. Monitor progress, manage risk and ensure key stakeholders are kept informed about progress and expected outcomes. Stay</w:t>
      </w:r>
      <w:r>
        <w:rPr>
          <w:sz w:val="20"/>
          <w:szCs w:val="20"/>
        </w:rPr>
        <w:t xml:space="preserve"> </w:t>
      </w:r>
      <w:r>
        <w:rPr>
          <w:rFonts w:ascii="Arial" w:hAnsi="Arial" w:cs="Arial"/>
          <w:sz w:val="20"/>
          <w:szCs w:val="20"/>
        </w:rPr>
        <w:t>abreast of current business and industry trends re</w:t>
      </w:r>
      <w:r w:rsidR="00C428BC">
        <w:rPr>
          <w:rFonts w:ascii="Arial" w:hAnsi="Arial" w:cs="Arial"/>
          <w:sz w:val="20"/>
          <w:szCs w:val="20"/>
        </w:rPr>
        <w:t>levant to the client</w:t>
      </w:r>
      <w:r w:rsidR="00ED7297">
        <w:rPr>
          <w:rFonts w:ascii="Arial" w:hAnsi="Arial" w:cs="Arial"/>
          <w:sz w:val="20"/>
          <w:szCs w:val="20"/>
        </w:rPr>
        <w:t>’</w:t>
      </w:r>
      <w:r w:rsidR="00C428BC">
        <w:rPr>
          <w:rFonts w:ascii="Arial" w:hAnsi="Arial" w:cs="Arial"/>
          <w:sz w:val="20"/>
          <w:szCs w:val="20"/>
        </w:rPr>
        <w:t>s business</w:t>
      </w:r>
      <w:r>
        <w:rPr>
          <w:rFonts w:ascii="Arial" w:hAnsi="Arial" w:cs="Arial"/>
          <w:sz w:val="20"/>
          <w:szCs w:val="20"/>
        </w:rPr>
        <w:t xml:space="preserve"> </w:t>
      </w:r>
    </w:p>
    <w:p w:rsidR="00EB2AEB" w:rsidRDefault="00EB2AEB" w:rsidP="00EB2AEB">
      <w:pPr>
        <w:numPr>
          <w:ilvl w:val="0"/>
          <w:numId w:val="2"/>
        </w:numPr>
        <w:rPr>
          <w:rFonts w:ascii="Arial" w:hAnsi="Arial" w:cs="Arial"/>
          <w:sz w:val="20"/>
          <w:szCs w:val="20"/>
        </w:rPr>
      </w:pPr>
      <w:r>
        <w:rPr>
          <w:rFonts w:ascii="Arial" w:hAnsi="Arial" w:cs="Arial"/>
          <w:color w:val="000000"/>
          <w:sz w:val="20"/>
          <w:szCs w:val="20"/>
        </w:rPr>
        <w:t>Demonstrate in-depth technical capabilities and professional knowledge. Demonstrate ability to assimilate to new knowledge. Possess good business acumen. Remain current on new developments in advisory services capabilities and industry knowledge</w:t>
      </w:r>
    </w:p>
    <w:p w:rsidR="003E7BD2" w:rsidRPr="002C7CB9" w:rsidRDefault="003E7BD2" w:rsidP="003E7BD2">
      <w:pPr>
        <w:rPr>
          <w:rFonts w:ascii="Arial" w:hAnsi="Arial" w:cs="Arial"/>
          <w:color w:val="000000"/>
          <w:sz w:val="20"/>
          <w:szCs w:val="20"/>
        </w:rPr>
      </w:pPr>
      <w:r w:rsidRPr="002C7CB9">
        <w:rPr>
          <w:rFonts w:ascii="Arial" w:hAnsi="Arial" w:cs="Arial"/>
          <w:color w:val="000000"/>
          <w:sz w:val="20"/>
          <w:szCs w:val="20"/>
        </w:rPr>
        <w:t> </w:t>
      </w:r>
    </w:p>
    <w:p w:rsidR="00EF7191" w:rsidRDefault="00EB2AEB" w:rsidP="00EB2AEB">
      <w:pPr>
        <w:autoSpaceDE w:val="0"/>
        <w:autoSpaceDN w:val="0"/>
        <w:adjustRightInd w:val="0"/>
        <w:spacing w:line="240" w:lineRule="atLeast"/>
        <w:jc w:val="both"/>
        <w:rPr>
          <w:rFonts w:ascii="Arial" w:hAnsi="Arial" w:cs="Arial"/>
          <w:bCs/>
          <w:color w:val="000000"/>
          <w:sz w:val="20"/>
          <w:szCs w:val="20"/>
        </w:rPr>
      </w:pPr>
      <w:r>
        <w:rPr>
          <w:rFonts w:ascii="Arial" w:hAnsi="Arial" w:cs="Arial"/>
          <w:b/>
          <w:bCs/>
          <w:color w:val="000000"/>
          <w:sz w:val="20"/>
          <w:szCs w:val="20"/>
        </w:rPr>
        <w:t xml:space="preserve">Position </w:t>
      </w:r>
      <w:r w:rsidR="00ED7297">
        <w:rPr>
          <w:rFonts w:ascii="Arial" w:hAnsi="Arial" w:cs="Arial"/>
          <w:b/>
          <w:bCs/>
          <w:color w:val="000000"/>
          <w:sz w:val="20"/>
          <w:szCs w:val="20"/>
        </w:rPr>
        <w:t>r</w:t>
      </w:r>
      <w:r>
        <w:rPr>
          <w:rFonts w:ascii="Arial" w:hAnsi="Arial" w:cs="Arial"/>
          <w:b/>
          <w:bCs/>
          <w:color w:val="000000"/>
          <w:sz w:val="20"/>
          <w:szCs w:val="20"/>
        </w:rPr>
        <w:t>equirements</w:t>
      </w:r>
      <w:r w:rsidR="00ED7297">
        <w:rPr>
          <w:rFonts w:ascii="Arial" w:hAnsi="Arial" w:cs="Arial"/>
          <w:b/>
          <w:bCs/>
          <w:color w:val="000000"/>
          <w:sz w:val="20"/>
          <w:szCs w:val="20"/>
        </w:rPr>
        <w:t>:</w:t>
      </w:r>
    </w:p>
    <w:p w:rsidR="00E3406C" w:rsidRPr="00E3406C" w:rsidRDefault="00E3406C" w:rsidP="00EB2AEB">
      <w:pPr>
        <w:autoSpaceDE w:val="0"/>
        <w:autoSpaceDN w:val="0"/>
        <w:adjustRightInd w:val="0"/>
        <w:spacing w:line="240" w:lineRule="atLeast"/>
        <w:jc w:val="both"/>
        <w:rPr>
          <w:rFonts w:ascii="Arial" w:hAnsi="Arial" w:cs="Arial"/>
          <w:color w:val="000000"/>
          <w:sz w:val="20"/>
          <w:szCs w:val="20"/>
        </w:rPr>
      </w:pPr>
      <w:r>
        <w:rPr>
          <w:rFonts w:ascii="Arial" w:hAnsi="Arial" w:cs="Arial"/>
          <w:bCs/>
          <w:color w:val="000000"/>
          <w:sz w:val="20"/>
          <w:szCs w:val="20"/>
        </w:rPr>
        <w:t xml:space="preserve">To qualify, candidates must </w:t>
      </w:r>
      <w:r w:rsidR="00E754A4">
        <w:rPr>
          <w:rFonts w:ascii="Arial" w:hAnsi="Arial" w:cs="Arial"/>
          <w:bCs/>
          <w:color w:val="000000"/>
          <w:sz w:val="20"/>
          <w:szCs w:val="20"/>
        </w:rPr>
        <w:t xml:space="preserve">be or </w:t>
      </w:r>
      <w:r>
        <w:rPr>
          <w:rFonts w:ascii="Arial" w:hAnsi="Arial" w:cs="Arial"/>
          <w:bCs/>
          <w:color w:val="000000"/>
          <w:sz w:val="20"/>
          <w:szCs w:val="20"/>
        </w:rPr>
        <w:t>have</w:t>
      </w:r>
      <w:r w:rsidR="00E754A4">
        <w:rPr>
          <w:rFonts w:ascii="Arial" w:hAnsi="Arial" w:cs="Arial"/>
          <w:bCs/>
          <w:color w:val="000000"/>
          <w:sz w:val="20"/>
          <w:szCs w:val="20"/>
        </w:rPr>
        <w:t>:</w:t>
      </w:r>
    </w:p>
    <w:p w:rsidR="00A30289" w:rsidRDefault="00A30289" w:rsidP="00EF7191">
      <w:pPr>
        <w:numPr>
          <w:ilvl w:val="0"/>
          <w:numId w:val="1"/>
        </w:numPr>
        <w:rPr>
          <w:rFonts w:ascii="Arial" w:hAnsi="Arial" w:cs="Arial"/>
          <w:color w:val="000000"/>
          <w:sz w:val="20"/>
          <w:szCs w:val="20"/>
        </w:rPr>
      </w:pPr>
      <w:r>
        <w:rPr>
          <w:rFonts w:ascii="Arial" w:hAnsi="Arial" w:cs="Arial"/>
          <w:color w:val="000000"/>
          <w:sz w:val="20"/>
          <w:szCs w:val="20"/>
        </w:rPr>
        <w:t>A bachelor’s degree and approximately 3-6 years of related work experience</w:t>
      </w:r>
    </w:p>
    <w:p w:rsidR="00A30289" w:rsidRDefault="00A30289" w:rsidP="00EF7191">
      <w:pPr>
        <w:numPr>
          <w:ilvl w:val="0"/>
          <w:numId w:val="1"/>
        </w:numPr>
        <w:rPr>
          <w:rFonts w:ascii="Arial" w:hAnsi="Arial" w:cs="Arial"/>
          <w:color w:val="000000"/>
          <w:sz w:val="20"/>
          <w:szCs w:val="20"/>
        </w:rPr>
      </w:pPr>
      <w:r>
        <w:rPr>
          <w:rFonts w:ascii="Arial" w:hAnsi="Arial" w:cs="Arial"/>
          <w:color w:val="000000"/>
          <w:sz w:val="20"/>
          <w:szCs w:val="20"/>
        </w:rPr>
        <w:t>Pursuing a MBA,</w:t>
      </w:r>
      <w:r w:rsidR="007F541A">
        <w:rPr>
          <w:rFonts w:ascii="Arial" w:hAnsi="Arial" w:cs="Arial"/>
          <w:color w:val="000000"/>
          <w:sz w:val="20"/>
          <w:szCs w:val="20"/>
        </w:rPr>
        <w:t>MS,</w:t>
      </w:r>
      <w:r>
        <w:rPr>
          <w:rFonts w:ascii="Arial" w:hAnsi="Arial" w:cs="Arial"/>
          <w:color w:val="000000"/>
          <w:sz w:val="20"/>
          <w:szCs w:val="20"/>
        </w:rPr>
        <w:t xml:space="preserve"> MHA or MPA degree</w:t>
      </w:r>
    </w:p>
    <w:p w:rsidR="00EF7191" w:rsidRPr="00A30289" w:rsidRDefault="00ED7297" w:rsidP="00A30289">
      <w:pPr>
        <w:numPr>
          <w:ilvl w:val="0"/>
          <w:numId w:val="1"/>
        </w:numPr>
        <w:rPr>
          <w:rFonts w:ascii="Arial" w:hAnsi="Arial" w:cs="Arial"/>
          <w:color w:val="000000"/>
          <w:sz w:val="20"/>
          <w:szCs w:val="20"/>
        </w:rPr>
      </w:pPr>
      <w:r w:rsidRPr="00A30289">
        <w:rPr>
          <w:rFonts w:ascii="Arial" w:hAnsi="Arial" w:cs="Arial"/>
          <w:color w:val="000000"/>
          <w:sz w:val="20"/>
          <w:szCs w:val="20"/>
        </w:rPr>
        <w:t>E</w:t>
      </w:r>
      <w:r w:rsidR="00EF7191" w:rsidRPr="00A30289">
        <w:rPr>
          <w:rFonts w:ascii="Arial" w:hAnsi="Arial" w:cs="Arial"/>
          <w:color w:val="000000"/>
          <w:sz w:val="20"/>
          <w:szCs w:val="20"/>
        </w:rPr>
        <w:t>xcellent verbal and written communication</w:t>
      </w:r>
      <w:r w:rsidR="006A5564" w:rsidRPr="00A30289">
        <w:rPr>
          <w:rFonts w:ascii="Arial" w:hAnsi="Arial" w:cs="Arial"/>
          <w:color w:val="000000"/>
          <w:sz w:val="20"/>
          <w:szCs w:val="20"/>
        </w:rPr>
        <w:t>/presentation</w:t>
      </w:r>
      <w:r w:rsidR="00EF7191" w:rsidRPr="00A30289">
        <w:rPr>
          <w:rFonts w:ascii="Arial" w:hAnsi="Arial" w:cs="Arial"/>
          <w:color w:val="000000"/>
          <w:sz w:val="20"/>
          <w:szCs w:val="20"/>
        </w:rPr>
        <w:t xml:space="preserve"> skills </w:t>
      </w:r>
    </w:p>
    <w:p w:rsidR="006A5564" w:rsidRPr="00A56FF3" w:rsidRDefault="006A5564" w:rsidP="006A5564">
      <w:pPr>
        <w:numPr>
          <w:ilvl w:val="0"/>
          <w:numId w:val="1"/>
        </w:numPr>
        <w:rPr>
          <w:rFonts w:ascii="Arial" w:hAnsi="Arial" w:cs="Arial"/>
          <w:color w:val="000000"/>
          <w:sz w:val="20"/>
          <w:szCs w:val="20"/>
        </w:rPr>
      </w:pPr>
      <w:r w:rsidRPr="00A56FF3">
        <w:rPr>
          <w:rFonts w:ascii="Arial" w:hAnsi="Arial" w:cs="Arial"/>
          <w:color w:val="000000"/>
          <w:sz w:val="20"/>
          <w:szCs w:val="20"/>
        </w:rPr>
        <w:t>Demonstrated characteristics of a forward thinker and self-motivator who thrives on new challenges and adapts to learning new knowledge</w:t>
      </w:r>
    </w:p>
    <w:p w:rsidR="00A56FF3" w:rsidRPr="00A56FF3" w:rsidRDefault="00A56FF3" w:rsidP="00A56FF3">
      <w:pPr>
        <w:numPr>
          <w:ilvl w:val="0"/>
          <w:numId w:val="1"/>
        </w:numPr>
        <w:rPr>
          <w:rFonts w:ascii="Arial" w:hAnsi="Arial" w:cs="Arial"/>
          <w:color w:val="000000"/>
          <w:sz w:val="20"/>
          <w:szCs w:val="20"/>
        </w:rPr>
      </w:pPr>
      <w:r w:rsidRPr="00A56FF3">
        <w:rPr>
          <w:rFonts w:ascii="Arial" w:hAnsi="Arial" w:cs="Arial"/>
          <w:color w:val="000000"/>
          <w:sz w:val="20"/>
          <w:szCs w:val="20"/>
        </w:rPr>
        <w:t>Strong decision-making, problem-solving skills and the ability to adapt and learn analytic methodology</w:t>
      </w:r>
    </w:p>
    <w:p w:rsidR="00A56FF3" w:rsidRPr="00A56FF3" w:rsidRDefault="00A56FF3" w:rsidP="00A56FF3">
      <w:pPr>
        <w:numPr>
          <w:ilvl w:val="0"/>
          <w:numId w:val="1"/>
        </w:numPr>
        <w:rPr>
          <w:rFonts w:ascii="Arial" w:hAnsi="Arial" w:cs="Arial"/>
          <w:color w:val="000000"/>
          <w:sz w:val="20"/>
          <w:szCs w:val="20"/>
        </w:rPr>
      </w:pPr>
      <w:r w:rsidRPr="00A56FF3">
        <w:rPr>
          <w:rFonts w:ascii="Arial" w:hAnsi="Arial" w:cs="Arial"/>
          <w:color w:val="000000"/>
          <w:sz w:val="20"/>
          <w:szCs w:val="20"/>
        </w:rPr>
        <w:t>Able to work collaboratively in a team environment</w:t>
      </w:r>
    </w:p>
    <w:p w:rsidR="00EF7191" w:rsidRPr="00A56FF3" w:rsidRDefault="006A5564" w:rsidP="006A5564">
      <w:pPr>
        <w:numPr>
          <w:ilvl w:val="0"/>
          <w:numId w:val="1"/>
        </w:numPr>
        <w:rPr>
          <w:rFonts w:ascii="Arial" w:hAnsi="Arial" w:cs="Arial"/>
          <w:color w:val="000000"/>
          <w:sz w:val="20"/>
          <w:szCs w:val="20"/>
        </w:rPr>
      </w:pPr>
      <w:r w:rsidRPr="00A56FF3">
        <w:rPr>
          <w:rFonts w:ascii="Arial" w:hAnsi="Arial" w:cs="Arial"/>
          <w:color w:val="000000"/>
          <w:sz w:val="20"/>
          <w:szCs w:val="20"/>
        </w:rPr>
        <w:t>A strong work ethic with ability to grow and flex, as industry trends and EY business dictates</w:t>
      </w:r>
    </w:p>
    <w:p w:rsidR="00A56FF3" w:rsidRPr="00A56FF3" w:rsidRDefault="00A56FF3" w:rsidP="00A56FF3">
      <w:pPr>
        <w:numPr>
          <w:ilvl w:val="0"/>
          <w:numId w:val="1"/>
        </w:numPr>
        <w:rPr>
          <w:rFonts w:ascii="Arial" w:hAnsi="Arial" w:cs="Arial"/>
          <w:color w:val="000000"/>
          <w:sz w:val="20"/>
          <w:szCs w:val="20"/>
        </w:rPr>
      </w:pPr>
      <w:r w:rsidRPr="00A56FF3">
        <w:rPr>
          <w:rFonts w:ascii="Arial" w:hAnsi="Arial" w:cs="Arial"/>
          <w:color w:val="000000"/>
          <w:sz w:val="20"/>
          <w:szCs w:val="20"/>
        </w:rPr>
        <w:t>A history of driving revenue within existing clients and in developing new prospects at the “C” level of Fortune 500 companies</w:t>
      </w:r>
    </w:p>
    <w:p w:rsidR="00EF7191" w:rsidRPr="00A56FF3" w:rsidRDefault="00E754A4" w:rsidP="00EF7191">
      <w:pPr>
        <w:numPr>
          <w:ilvl w:val="0"/>
          <w:numId w:val="1"/>
        </w:numPr>
        <w:rPr>
          <w:rFonts w:ascii="Arial" w:hAnsi="Arial" w:cs="Arial"/>
          <w:color w:val="000000"/>
          <w:sz w:val="20"/>
          <w:szCs w:val="20"/>
        </w:rPr>
      </w:pPr>
      <w:r w:rsidRPr="00A56FF3">
        <w:rPr>
          <w:rFonts w:ascii="Arial" w:hAnsi="Arial" w:cs="Arial"/>
          <w:color w:val="000000"/>
          <w:sz w:val="20"/>
          <w:szCs w:val="20"/>
        </w:rPr>
        <w:t>A willingness</w:t>
      </w:r>
      <w:r w:rsidR="00EF7191" w:rsidRPr="00A56FF3">
        <w:rPr>
          <w:rFonts w:ascii="Arial" w:hAnsi="Arial" w:cs="Arial"/>
          <w:color w:val="000000"/>
          <w:sz w:val="20"/>
          <w:szCs w:val="20"/>
        </w:rPr>
        <w:t xml:space="preserve"> to travel on short notice to meet client needs</w:t>
      </w:r>
      <w:r w:rsidR="00E3406C" w:rsidRPr="00A56FF3">
        <w:rPr>
          <w:rFonts w:ascii="Arial" w:hAnsi="Arial" w:cs="Arial"/>
          <w:color w:val="000000"/>
          <w:sz w:val="20"/>
          <w:szCs w:val="20"/>
        </w:rPr>
        <w:t>, including a willingness to travel internationally</w:t>
      </w:r>
      <w:r w:rsidR="00EF7191" w:rsidRPr="00A56FF3">
        <w:rPr>
          <w:rFonts w:ascii="Arial" w:hAnsi="Arial" w:cs="Arial"/>
          <w:color w:val="000000"/>
          <w:sz w:val="20"/>
          <w:szCs w:val="20"/>
        </w:rPr>
        <w:t xml:space="preserve">; travel is estimated at 80% </w:t>
      </w:r>
    </w:p>
    <w:p w:rsidR="002C7CB9" w:rsidRPr="00A56FF3" w:rsidRDefault="00ED7297" w:rsidP="00E3406C">
      <w:pPr>
        <w:numPr>
          <w:ilvl w:val="0"/>
          <w:numId w:val="1"/>
        </w:numPr>
        <w:rPr>
          <w:rFonts w:ascii="Arial" w:hAnsi="Arial" w:cs="Arial"/>
          <w:color w:val="000000"/>
          <w:sz w:val="20"/>
          <w:szCs w:val="20"/>
        </w:rPr>
      </w:pPr>
      <w:r w:rsidRPr="00A56FF3">
        <w:rPr>
          <w:rFonts w:ascii="Arial" w:hAnsi="Arial" w:cs="Arial"/>
          <w:color w:val="000000"/>
          <w:sz w:val="20"/>
          <w:szCs w:val="20"/>
        </w:rPr>
        <w:t>A</w:t>
      </w:r>
      <w:r w:rsidR="00EF7191" w:rsidRPr="00A56FF3">
        <w:rPr>
          <w:rFonts w:ascii="Arial" w:hAnsi="Arial" w:cs="Arial"/>
          <w:color w:val="000000"/>
          <w:sz w:val="20"/>
          <w:szCs w:val="20"/>
        </w:rPr>
        <w:t xml:space="preserve"> valid US driver</w:t>
      </w:r>
      <w:r w:rsidRPr="00A56FF3">
        <w:rPr>
          <w:rFonts w:ascii="Arial" w:hAnsi="Arial" w:cs="Arial"/>
          <w:color w:val="000000"/>
          <w:sz w:val="20"/>
          <w:szCs w:val="20"/>
        </w:rPr>
        <w:t>’</w:t>
      </w:r>
      <w:r w:rsidR="00EF7191" w:rsidRPr="00A56FF3">
        <w:rPr>
          <w:rFonts w:ascii="Arial" w:hAnsi="Arial" w:cs="Arial"/>
          <w:color w:val="000000"/>
          <w:sz w:val="20"/>
          <w:szCs w:val="20"/>
        </w:rPr>
        <w:t xml:space="preserve">s license </w:t>
      </w:r>
      <w:r w:rsidR="00E3406C" w:rsidRPr="00A56FF3">
        <w:rPr>
          <w:rFonts w:ascii="Arial" w:hAnsi="Arial" w:cs="Arial"/>
          <w:color w:val="000000"/>
          <w:sz w:val="20"/>
          <w:szCs w:val="20"/>
        </w:rPr>
        <w:t>and passport</w:t>
      </w:r>
    </w:p>
    <w:p w:rsidR="00E3406C" w:rsidRDefault="00E3406C" w:rsidP="00E3406C">
      <w:pPr>
        <w:ind w:left="360"/>
        <w:rPr>
          <w:rFonts w:ascii="Arial" w:hAnsi="Arial" w:cs="Arial"/>
          <w:color w:val="000000"/>
          <w:sz w:val="20"/>
          <w:szCs w:val="20"/>
        </w:rPr>
      </w:pPr>
    </w:p>
    <w:p w:rsidR="004F28FB" w:rsidRDefault="004F28FB" w:rsidP="00EF4A7B">
      <w:pPr>
        <w:jc w:val="both"/>
        <w:rPr>
          <w:rFonts w:ascii="Arial" w:hAnsi="Arial" w:cs="Arial"/>
          <w:color w:val="000000"/>
          <w:sz w:val="20"/>
          <w:szCs w:val="20"/>
        </w:rPr>
      </w:pPr>
    </w:p>
    <w:p w:rsidR="00E754A4" w:rsidRDefault="00E754A4" w:rsidP="00E754A4">
      <w:pPr>
        <w:autoSpaceDE w:val="0"/>
        <w:autoSpaceDN w:val="0"/>
        <w:adjustRightInd w:val="0"/>
        <w:rPr>
          <w:rFonts w:ascii="Arial" w:hAnsi="Arial" w:cs="Arial"/>
          <w:color w:val="000000"/>
          <w:sz w:val="20"/>
          <w:szCs w:val="20"/>
        </w:rPr>
      </w:pPr>
      <w:r>
        <w:rPr>
          <w:rFonts w:ascii="Arial" w:hAnsi="Arial" w:cs="Arial"/>
          <w:color w:val="000000"/>
          <w:sz w:val="20"/>
          <w:szCs w:val="20"/>
        </w:rPr>
        <w:t xml:space="preserve">Ernst &amp; Young LLP, an equal opportunity employer, values the diversity of our workforce and the knowledge of our people. To learn more about career opportunities at EY, please visit us at www.ey.com/careers.  </w:t>
      </w:r>
    </w:p>
    <w:p w:rsidR="00E754A4" w:rsidRDefault="00E754A4" w:rsidP="00E754A4">
      <w:pPr>
        <w:autoSpaceDE w:val="0"/>
        <w:autoSpaceDN w:val="0"/>
        <w:adjustRightInd w:val="0"/>
        <w:jc w:val="both"/>
        <w:rPr>
          <w:rFonts w:ascii="Arial" w:hAnsi="Arial" w:cs="Arial"/>
          <w:color w:val="000000"/>
          <w:sz w:val="20"/>
          <w:szCs w:val="20"/>
        </w:rPr>
      </w:pPr>
    </w:p>
    <w:p w:rsidR="00760749" w:rsidRPr="002C7CB9" w:rsidRDefault="00E754A4">
      <w:pPr>
        <w:autoSpaceDE w:val="0"/>
        <w:autoSpaceDN w:val="0"/>
        <w:adjustRightInd w:val="0"/>
        <w:jc w:val="both"/>
        <w:rPr>
          <w:rFonts w:ascii="Arial" w:hAnsi="Arial" w:cs="Arial"/>
          <w:color w:val="000000"/>
          <w:sz w:val="20"/>
          <w:szCs w:val="20"/>
        </w:rPr>
      </w:pPr>
      <w:r>
        <w:rPr>
          <w:rFonts w:ascii="Arial" w:hAnsi="Arial" w:cs="Arial"/>
          <w:i/>
          <w:iCs/>
          <w:color w:val="000000"/>
          <w:sz w:val="20"/>
          <w:szCs w:val="20"/>
        </w:rPr>
        <w:t>The global Ernst &amp; Young organization is a leader in assurance, tax, transaction and advisory services. The insights and quality services we deliver help build trust and confidence in the capital markets and in economies the world over. We develop outstanding leaders who team to deliver on our promises to all of our stakeholders. In so doing, we play a critical role in building a better working world for our people, for our clients and for our communities.</w:t>
      </w:r>
    </w:p>
    <w:sectPr w:rsidR="00760749" w:rsidRPr="002C7CB9" w:rsidSect="002C7CB9">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6AC9" w:rsidRDefault="00366AC9" w:rsidP="00B12803">
      <w:r>
        <w:separator/>
      </w:r>
    </w:p>
  </w:endnote>
  <w:endnote w:type="continuationSeparator" w:id="0">
    <w:p w:rsidR="00366AC9" w:rsidRDefault="00366AC9" w:rsidP="00B12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EYInterstate">
    <w:altName w:val="EYInterstate"/>
    <w:panose1 w:val="02000503020000020004"/>
    <w:charset w:val="00"/>
    <w:family w:val="auto"/>
    <w:pitch w:val="variable"/>
    <w:sig w:usb0="A00002AF" w:usb1="5000206A"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6AC9" w:rsidRDefault="00366AC9" w:rsidP="00B12803">
      <w:r>
        <w:separator/>
      </w:r>
    </w:p>
  </w:footnote>
  <w:footnote w:type="continuationSeparator" w:id="0">
    <w:p w:rsidR="00366AC9" w:rsidRDefault="00366AC9" w:rsidP="00B128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D5ADB"/>
    <w:multiLevelType w:val="hybridMultilevel"/>
    <w:tmpl w:val="627CAA22"/>
    <w:lvl w:ilvl="0" w:tplc="6B2C1754">
      <w:start w:val="1"/>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68F51C4"/>
    <w:multiLevelType w:val="multilevel"/>
    <w:tmpl w:val="E8E8A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D12CF1"/>
    <w:multiLevelType w:val="hybridMultilevel"/>
    <w:tmpl w:val="4BC07FE6"/>
    <w:lvl w:ilvl="0" w:tplc="6B2C1754">
      <w:start w:val="1"/>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991362E"/>
    <w:multiLevelType w:val="hybridMultilevel"/>
    <w:tmpl w:val="757CAD1A"/>
    <w:lvl w:ilvl="0" w:tplc="6B2C1754">
      <w:start w:val="1"/>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9954B40"/>
    <w:multiLevelType w:val="hybridMultilevel"/>
    <w:tmpl w:val="32683FDA"/>
    <w:lvl w:ilvl="0" w:tplc="6B2C1754">
      <w:start w:val="1"/>
      <w:numFmt w:val="bullet"/>
      <w:lvlText w:val="•"/>
      <w:lvlJc w:val="left"/>
      <w:pPr>
        <w:ind w:left="1620" w:hanging="360"/>
      </w:pPr>
      <w:rPr>
        <w:rFonts w:ascii="Arial" w:eastAsia="Times New Roman" w:hAnsi="Arial" w:cs="Aria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nsid w:val="131B3345"/>
    <w:multiLevelType w:val="hybridMultilevel"/>
    <w:tmpl w:val="4FF25EB2"/>
    <w:lvl w:ilvl="0" w:tplc="6B2C1754">
      <w:start w:val="1"/>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80D6821"/>
    <w:multiLevelType w:val="hybridMultilevel"/>
    <w:tmpl w:val="0080A1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2C090E49"/>
    <w:multiLevelType w:val="multilevel"/>
    <w:tmpl w:val="67E899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39831E97"/>
    <w:multiLevelType w:val="hybridMultilevel"/>
    <w:tmpl w:val="6BB4300C"/>
    <w:lvl w:ilvl="0" w:tplc="898A17FE">
      <w:start w:val="1"/>
      <w:numFmt w:val="bullet"/>
      <w:lvlText w:val="•"/>
      <w:lvlJc w:val="left"/>
      <w:pPr>
        <w:tabs>
          <w:tab w:val="num" w:pos="720"/>
        </w:tabs>
        <w:ind w:left="720" w:hanging="360"/>
      </w:pPr>
      <w:rPr>
        <w:rFonts w:ascii="Arial" w:hAnsi="Arial" w:cs="Times New Roman" w:hint="default"/>
      </w:rPr>
    </w:lvl>
    <w:lvl w:ilvl="1" w:tplc="D3B439D8">
      <w:start w:val="1"/>
      <w:numFmt w:val="bullet"/>
      <w:lvlText w:val="•"/>
      <w:lvlJc w:val="left"/>
      <w:pPr>
        <w:tabs>
          <w:tab w:val="num" w:pos="1440"/>
        </w:tabs>
        <w:ind w:left="1440" w:hanging="360"/>
      </w:pPr>
      <w:rPr>
        <w:rFonts w:ascii="Arial" w:hAnsi="Arial" w:cs="Times New Roman" w:hint="default"/>
      </w:rPr>
    </w:lvl>
    <w:lvl w:ilvl="2" w:tplc="6792A514">
      <w:start w:val="1"/>
      <w:numFmt w:val="bullet"/>
      <w:lvlText w:val="•"/>
      <w:lvlJc w:val="left"/>
      <w:pPr>
        <w:tabs>
          <w:tab w:val="num" w:pos="2160"/>
        </w:tabs>
        <w:ind w:left="2160" w:hanging="360"/>
      </w:pPr>
      <w:rPr>
        <w:rFonts w:ascii="Arial" w:hAnsi="Arial" w:cs="Times New Roman" w:hint="default"/>
      </w:rPr>
    </w:lvl>
    <w:lvl w:ilvl="3" w:tplc="A366FB20">
      <w:start w:val="1"/>
      <w:numFmt w:val="bullet"/>
      <w:lvlText w:val="•"/>
      <w:lvlJc w:val="left"/>
      <w:pPr>
        <w:tabs>
          <w:tab w:val="num" w:pos="2880"/>
        </w:tabs>
        <w:ind w:left="2880" w:hanging="360"/>
      </w:pPr>
      <w:rPr>
        <w:rFonts w:ascii="Arial" w:hAnsi="Arial" w:cs="Times New Roman" w:hint="default"/>
      </w:rPr>
    </w:lvl>
    <w:lvl w:ilvl="4" w:tplc="AC06F85C">
      <w:start w:val="1"/>
      <w:numFmt w:val="bullet"/>
      <w:lvlText w:val="•"/>
      <w:lvlJc w:val="left"/>
      <w:pPr>
        <w:tabs>
          <w:tab w:val="num" w:pos="3600"/>
        </w:tabs>
        <w:ind w:left="3600" w:hanging="360"/>
      </w:pPr>
      <w:rPr>
        <w:rFonts w:ascii="Arial" w:hAnsi="Arial" w:cs="Times New Roman" w:hint="default"/>
      </w:rPr>
    </w:lvl>
    <w:lvl w:ilvl="5" w:tplc="AABC71F2">
      <w:start w:val="1"/>
      <w:numFmt w:val="bullet"/>
      <w:lvlText w:val="•"/>
      <w:lvlJc w:val="left"/>
      <w:pPr>
        <w:tabs>
          <w:tab w:val="num" w:pos="4320"/>
        </w:tabs>
        <w:ind w:left="4320" w:hanging="360"/>
      </w:pPr>
      <w:rPr>
        <w:rFonts w:ascii="Arial" w:hAnsi="Arial" w:cs="Times New Roman" w:hint="default"/>
      </w:rPr>
    </w:lvl>
    <w:lvl w:ilvl="6" w:tplc="B24C897E">
      <w:start w:val="1"/>
      <w:numFmt w:val="bullet"/>
      <w:lvlText w:val="•"/>
      <w:lvlJc w:val="left"/>
      <w:pPr>
        <w:tabs>
          <w:tab w:val="num" w:pos="5040"/>
        </w:tabs>
        <w:ind w:left="5040" w:hanging="360"/>
      </w:pPr>
      <w:rPr>
        <w:rFonts w:ascii="Arial" w:hAnsi="Arial" w:cs="Times New Roman" w:hint="default"/>
      </w:rPr>
    </w:lvl>
    <w:lvl w:ilvl="7" w:tplc="35682272">
      <w:start w:val="1"/>
      <w:numFmt w:val="bullet"/>
      <w:lvlText w:val="•"/>
      <w:lvlJc w:val="left"/>
      <w:pPr>
        <w:tabs>
          <w:tab w:val="num" w:pos="5760"/>
        </w:tabs>
        <w:ind w:left="5760" w:hanging="360"/>
      </w:pPr>
      <w:rPr>
        <w:rFonts w:ascii="Arial" w:hAnsi="Arial" w:cs="Times New Roman" w:hint="default"/>
      </w:rPr>
    </w:lvl>
    <w:lvl w:ilvl="8" w:tplc="F40E477E">
      <w:start w:val="1"/>
      <w:numFmt w:val="bullet"/>
      <w:lvlText w:val="•"/>
      <w:lvlJc w:val="left"/>
      <w:pPr>
        <w:tabs>
          <w:tab w:val="num" w:pos="6480"/>
        </w:tabs>
        <w:ind w:left="6480" w:hanging="360"/>
      </w:pPr>
      <w:rPr>
        <w:rFonts w:ascii="Arial" w:hAnsi="Arial" w:cs="Times New Roman" w:hint="default"/>
      </w:rPr>
    </w:lvl>
  </w:abstractNum>
  <w:abstractNum w:abstractNumId="9">
    <w:nsid w:val="3DA948B6"/>
    <w:multiLevelType w:val="hybridMultilevel"/>
    <w:tmpl w:val="29D42B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42951B09"/>
    <w:multiLevelType w:val="hybridMultilevel"/>
    <w:tmpl w:val="DE34EFFA"/>
    <w:lvl w:ilvl="0" w:tplc="CE4A9DE0">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48A64FB1"/>
    <w:multiLevelType w:val="hybridMultilevel"/>
    <w:tmpl w:val="E604C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B484C52"/>
    <w:multiLevelType w:val="hybridMultilevel"/>
    <w:tmpl w:val="4C3AA4EC"/>
    <w:lvl w:ilvl="0" w:tplc="6B2C1754">
      <w:start w:val="1"/>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AE712BB"/>
    <w:multiLevelType w:val="hybridMultilevel"/>
    <w:tmpl w:val="68D88EF6"/>
    <w:lvl w:ilvl="0" w:tplc="6B2C1754">
      <w:start w:val="1"/>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613E4130"/>
    <w:multiLevelType w:val="hybridMultilevel"/>
    <w:tmpl w:val="580AF7A0"/>
    <w:lvl w:ilvl="0" w:tplc="6B2C1754">
      <w:start w:val="1"/>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6A1446D9"/>
    <w:multiLevelType w:val="hybridMultilevel"/>
    <w:tmpl w:val="83D89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CAF52D5"/>
    <w:multiLevelType w:val="hybridMultilevel"/>
    <w:tmpl w:val="D4AA2B02"/>
    <w:lvl w:ilvl="0" w:tplc="6B2C1754">
      <w:start w:val="1"/>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1EE0430"/>
    <w:multiLevelType w:val="hybridMultilevel"/>
    <w:tmpl w:val="C268B1F4"/>
    <w:lvl w:ilvl="0" w:tplc="6B2C1754">
      <w:start w:val="1"/>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7AC2360C"/>
    <w:multiLevelType w:val="hybridMultilevel"/>
    <w:tmpl w:val="2202294C"/>
    <w:lvl w:ilvl="0" w:tplc="6B2C1754">
      <w:start w:val="1"/>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7B68285A"/>
    <w:multiLevelType w:val="hybridMultilevel"/>
    <w:tmpl w:val="6E8A1012"/>
    <w:lvl w:ilvl="0" w:tplc="6B2C1754">
      <w:start w:val="1"/>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10"/>
  </w:num>
  <w:num w:numId="3">
    <w:abstractNumId w:val="10"/>
  </w:num>
  <w:num w:numId="4">
    <w:abstractNumId w:val="11"/>
  </w:num>
  <w:num w:numId="5">
    <w:abstractNumId w:val="9"/>
  </w:num>
  <w:num w:numId="6">
    <w:abstractNumId w:val="14"/>
  </w:num>
  <w:num w:numId="7">
    <w:abstractNumId w:val="17"/>
  </w:num>
  <w:num w:numId="8">
    <w:abstractNumId w:val="2"/>
  </w:num>
  <w:num w:numId="9">
    <w:abstractNumId w:val="5"/>
  </w:num>
  <w:num w:numId="10">
    <w:abstractNumId w:val="0"/>
  </w:num>
  <w:num w:numId="11">
    <w:abstractNumId w:val="13"/>
  </w:num>
  <w:num w:numId="12">
    <w:abstractNumId w:val="18"/>
  </w:num>
  <w:num w:numId="13">
    <w:abstractNumId w:val="4"/>
  </w:num>
  <w:num w:numId="14">
    <w:abstractNumId w:val="12"/>
  </w:num>
  <w:num w:numId="15">
    <w:abstractNumId w:val="16"/>
  </w:num>
  <w:num w:numId="16">
    <w:abstractNumId w:val="3"/>
  </w:num>
  <w:num w:numId="17">
    <w:abstractNumId w:val="19"/>
  </w:num>
  <w:num w:numId="18">
    <w:abstractNumId w:val="6"/>
  </w:num>
  <w:num w:numId="19">
    <w:abstractNumId w:val="7"/>
  </w:num>
  <w:num w:numId="20">
    <w:abstractNumId w:val="8"/>
  </w:num>
  <w:num w:numId="21">
    <w:abstractNumId w:val="18"/>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7BD2"/>
    <w:rsid w:val="0000236C"/>
    <w:rsid w:val="00003091"/>
    <w:rsid w:val="00003BF2"/>
    <w:rsid w:val="0000434D"/>
    <w:rsid w:val="0000489B"/>
    <w:rsid w:val="00010295"/>
    <w:rsid w:val="00010F63"/>
    <w:rsid w:val="00011FCA"/>
    <w:rsid w:val="00013EAC"/>
    <w:rsid w:val="0001523E"/>
    <w:rsid w:val="00016D28"/>
    <w:rsid w:val="00016EC0"/>
    <w:rsid w:val="00020526"/>
    <w:rsid w:val="00023E11"/>
    <w:rsid w:val="00025FA1"/>
    <w:rsid w:val="00031663"/>
    <w:rsid w:val="0003191C"/>
    <w:rsid w:val="0003412D"/>
    <w:rsid w:val="0003431A"/>
    <w:rsid w:val="000366BC"/>
    <w:rsid w:val="00037A0B"/>
    <w:rsid w:val="00037DC6"/>
    <w:rsid w:val="00037E5A"/>
    <w:rsid w:val="0004138A"/>
    <w:rsid w:val="000420FF"/>
    <w:rsid w:val="00043A54"/>
    <w:rsid w:val="00043C66"/>
    <w:rsid w:val="00043D2C"/>
    <w:rsid w:val="0004641E"/>
    <w:rsid w:val="00047C11"/>
    <w:rsid w:val="00050849"/>
    <w:rsid w:val="00052142"/>
    <w:rsid w:val="00053B13"/>
    <w:rsid w:val="000543E3"/>
    <w:rsid w:val="00056BD0"/>
    <w:rsid w:val="00064698"/>
    <w:rsid w:val="00064D56"/>
    <w:rsid w:val="00067681"/>
    <w:rsid w:val="00071991"/>
    <w:rsid w:val="00072473"/>
    <w:rsid w:val="00074342"/>
    <w:rsid w:val="000764CD"/>
    <w:rsid w:val="0008363C"/>
    <w:rsid w:val="00092FA1"/>
    <w:rsid w:val="000952C5"/>
    <w:rsid w:val="000A056B"/>
    <w:rsid w:val="000A6629"/>
    <w:rsid w:val="000B3452"/>
    <w:rsid w:val="000B7EA8"/>
    <w:rsid w:val="000C08FF"/>
    <w:rsid w:val="000C0FAE"/>
    <w:rsid w:val="000C189C"/>
    <w:rsid w:val="000C1DCB"/>
    <w:rsid w:val="000C385F"/>
    <w:rsid w:val="000C4109"/>
    <w:rsid w:val="000C66DE"/>
    <w:rsid w:val="000D2BD0"/>
    <w:rsid w:val="000D5EC0"/>
    <w:rsid w:val="000D6B81"/>
    <w:rsid w:val="000D7737"/>
    <w:rsid w:val="000E4DC9"/>
    <w:rsid w:val="000E556A"/>
    <w:rsid w:val="000E6DF4"/>
    <w:rsid w:val="000E718D"/>
    <w:rsid w:val="000F0D6D"/>
    <w:rsid w:val="000F7226"/>
    <w:rsid w:val="00100EF7"/>
    <w:rsid w:val="001026A0"/>
    <w:rsid w:val="00105186"/>
    <w:rsid w:val="00117C8B"/>
    <w:rsid w:val="00120D12"/>
    <w:rsid w:val="001260C2"/>
    <w:rsid w:val="00137C84"/>
    <w:rsid w:val="001431E3"/>
    <w:rsid w:val="001458D9"/>
    <w:rsid w:val="001518D9"/>
    <w:rsid w:val="00156660"/>
    <w:rsid w:val="001573FB"/>
    <w:rsid w:val="00157A5C"/>
    <w:rsid w:val="001606F8"/>
    <w:rsid w:val="00163E18"/>
    <w:rsid w:val="00165FC7"/>
    <w:rsid w:val="0016730E"/>
    <w:rsid w:val="001679C5"/>
    <w:rsid w:val="00167AEF"/>
    <w:rsid w:val="00174EC7"/>
    <w:rsid w:val="00175122"/>
    <w:rsid w:val="001756C5"/>
    <w:rsid w:val="0017618D"/>
    <w:rsid w:val="00176F63"/>
    <w:rsid w:val="00182433"/>
    <w:rsid w:val="001834B0"/>
    <w:rsid w:val="00183834"/>
    <w:rsid w:val="00183B4A"/>
    <w:rsid w:val="001843CF"/>
    <w:rsid w:val="00184766"/>
    <w:rsid w:val="0018654F"/>
    <w:rsid w:val="0019384E"/>
    <w:rsid w:val="00194229"/>
    <w:rsid w:val="001A199A"/>
    <w:rsid w:val="001A6C6D"/>
    <w:rsid w:val="001B1BF7"/>
    <w:rsid w:val="001B1E61"/>
    <w:rsid w:val="001B27AD"/>
    <w:rsid w:val="001B2DAA"/>
    <w:rsid w:val="001C1469"/>
    <w:rsid w:val="001C26B0"/>
    <w:rsid w:val="001C6F27"/>
    <w:rsid w:val="001D01B9"/>
    <w:rsid w:val="001D0760"/>
    <w:rsid w:val="001D23EA"/>
    <w:rsid w:val="001D254C"/>
    <w:rsid w:val="001D5E20"/>
    <w:rsid w:val="001D71ED"/>
    <w:rsid w:val="001D7697"/>
    <w:rsid w:val="001E09C4"/>
    <w:rsid w:val="001E1DBB"/>
    <w:rsid w:val="001E51D0"/>
    <w:rsid w:val="001E7146"/>
    <w:rsid w:val="001F0798"/>
    <w:rsid w:val="001F1957"/>
    <w:rsid w:val="001F5B5C"/>
    <w:rsid w:val="001F61F1"/>
    <w:rsid w:val="00200E6F"/>
    <w:rsid w:val="00210DA9"/>
    <w:rsid w:val="0021280B"/>
    <w:rsid w:val="00214285"/>
    <w:rsid w:val="00215F08"/>
    <w:rsid w:val="00220EDE"/>
    <w:rsid w:val="0022101B"/>
    <w:rsid w:val="00223A9D"/>
    <w:rsid w:val="00223AD3"/>
    <w:rsid w:val="00224F3E"/>
    <w:rsid w:val="002252F0"/>
    <w:rsid w:val="00230C8C"/>
    <w:rsid w:val="002314D9"/>
    <w:rsid w:val="0023504D"/>
    <w:rsid w:val="002358D4"/>
    <w:rsid w:val="00243CB6"/>
    <w:rsid w:val="0024608A"/>
    <w:rsid w:val="0024691F"/>
    <w:rsid w:val="0025187B"/>
    <w:rsid w:val="00255C69"/>
    <w:rsid w:val="0025644F"/>
    <w:rsid w:val="00256EDE"/>
    <w:rsid w:val="00257158"/>
    <w:rsid w:val="00263E27"/>
    <w:rsid w:val="00265141"/>
    <w:rsid w:val="002652DB"/>
    <w:rsid w:val="00274F7A"/>
    <w:rsid w:val="00275237"/>
    <w:rsid w:val="00281B3F"/>
    <w:rsid w:val="002853BD"/>
    <w:rsid w:val="002921F3"/>
    <w:rsid w:val="002937CC"/>
    <w:rsid w:val="00294B7F"/>
    <w:rsid w:val="0029591B"/>
    <w:rsid w:val="00295ED1"/>
    <w:rsid w:val="002967E8"/>
    <w:rsid w:val="002971DD"/>
    <w:rsid w:val="002A00D8"/>
    <w:rsid w:val="002A0737"/>
    <w:rsid w:val="002A09D2"/>
    <w:rsid w:val="002A0C02"/>
    <w:rsid w:val="002A1167"/>
    <w:rsid w:val="002A1A88"/>
    <w:rsid w:val="002B1AA9"/>
    <w:rsid w:val="002B1C8D"/>
    <w:rsid w:val="002B4F79"/>
    <w:rsid w:val="002C10E4"/>
    <w:rsid w:val="002C427A"/>
    <w:rsid w:val="002C5581"/>
    <w:rsid w:val="002C7CB9"/>
    <w:rsid w:val="002D06AC"/>
    <w:rsid w:val="002D58AF"/>
    <w:rsid w:val="002D5A45"/>
    <w:rsid w:val="002E04FD"/>
    <w:rsid w:val="002E0E20"/>
    <w:rsid w:val="002E1022"/>
    <w:rsid w:val="002E1172"/>
    <w:rsid w:val="002E1982"/>
    <w:rsid w:val="002E19AB"/>
    <w:rsid w:val="002E3A81"/>
    <w:rsid w:val="002F06DF"/>
    <w:rsid w:val="002F2472"/>
    <w:rsid w:val="002F5302"/>
    <w:rsid w:val="002F7255"/>
    <w:rsid w:val="002F79E3"/>
    <w:rsid w:val="00302D70"/>
    <w:rsid w:val="003044CF"/>
    <w:rsid w:val="00304B4D"/>
    <w:rsid w:val="00315983"/>
    <w:rsid w:val="00315B9E"/>
    <w:rsid w:val="00320376"/>
    <w:rsid w:val="003209EB"/>
    <w:rsid w:val="00326548"/>
    <w:rsid w:val="003268DB"/>
    <w:rsid w:val="00331835"/>
    <w:rsid w:val="003333D8"/>
    <w:rsid w:val="00334931"/>
    <w:rsid w:val="00336FD1"/>
    <w:rsid w:val="003417FC"/>
    <w:rsid w:val="00342D5B"/>
    <w:rsid w:val="00356465"/>
    <w:rsid w:val="00357A5B"/>
    <w:rsid w:val="00361504"/>
    <w:rsid w:val="00361F65"/>
    <w:rsid w:val="00362944"/>
    <w:rsid w:val="00366207"/>
    <w:rsid w:val="003665F3"/>
    <w:rsid w:val="00366AC9"/>
    <w:rsid w:val="00366F3C"/>
    <w:rsid w:val="00367074"/>
    <w:rsid w:val="00373607"/>
    <w:rsid w:val="0037410C"/>
    <w:rsid w:val="003752F2"/>
    <w:rsid w:val="003759D5"/>
    <w:rsid w:val="00382D6B"/>
    <w:rsid w:val="00384EE0"/>
    <w:rsid w:val="00391D4D"/>
    <w:rsid w:val="003A2FE2"/>
    <w:rsid w:val="003A704D"/>
    <w:rsid w:val="003A70AA"/>
    <w:rsid w:val="003B30E3"/>
    <w:rsid w:val="003B6660"/>
    <w:rsid w:val="003B75A4"/>
    <w:rsid w:val="003C791A"/>
    <w:rsid w:val="003D71E7"/>
    <w:rsid w:val="003E780E"/>
    <w:rsid w:val="003E7BD2"/>
    <w:rsid w:val="003F1904"/>
    <w:rsid w:val="003F2ED4"/>
    <w:rsid w:val="003F7472"/>
    <w:rsid w:val="00401E28"/>
    <w:rsid w:val="00403E86"/>
    <w:rsid w:val="00411014"/>
    <w:rsid w:val="00413F2C"/>
    <w:rsid w:val="00420CDA"/>
    <w:rsid w:val="00423EA1"/>
    <w:rsid w:val="00424C2D"/>
    <w:rsid w:val="00426819"/>
    <w:rsid w:val="00430851"/>
    <w:rsid w:val="004346E4"/>
    <w:rsid w:val="004351BE"/>
    <w:rsid w:val="00435642"/>
    <w:rsid w:val="00440879"/>
    <w:rsid w:val="004411AE"/>
    <w:rsid w:val="0044154A"/>
    <w:rsid w:val="0044195A"/>
    <w:rsid w:val="00443B46"/>
    <w:rsid w:val="004445BC"/>
    <w:rsid w:val="00444CC6"/>
    <w:rsid w:val="00447AAE"/>
    <w:rsid w:val="00456287"/>
    <w:rsid w:val="004609CB"/>
    <w:rsid w:val="004626DB"/>
    <w:rsid w:val="00466245"/>
    <w:rsid w:val="00466B9D"/>
    <w:rsid w:val="00470FA7"/>
    <w:rsid w:val="00471391"/>
    <w:rsid w:val="00471F0E"/>
    <w:rsid w:val="004741CA"/>
    <w:rsid w:val="0048189B"/>
    <w:rsid w:val="004820D6"/>
    <w:rsid w:val="00484575"/>
    <w:rsid w:val="00485F62"/>
    <w:rsid w:val="004862AA"/>
    <w:rsid w:val="004869F8"/>
    <w:rsid w:val="00486CE2"/>
    <w:rsid w:val="0049383B"/>
    <w:rsid w:val="0049409E"/>
    <w:rsid w:val="0049573B"/>
    <w:rsid w:val="00496CEA"/>
    <w:rsid w:val="004A182F"/>
    <w:rsid w:val="004A19D9"/>
    <w:rsid w:val="004A5AC9"/>
    <w:rsid w:val="004A7EB8"/>
    <w:rsid w:val="004B692D"/>
    <w:rsid w:val="004C0DDB"/>
    <w:rsid w:val="004C2035"/>
    <w:rsid w:val="004C270E"/>
    <w:rsid w:val="004C442C"/>
    <w:rsid w:val="004C6574"/>
    <w:rsid w:val="004C6EA0"/>
    <w:rsid w:val="004C76AC"/>
    <w:rsid w:val="004D4BBD"/>
    <w:rsid w:val="004D5D33"/>
    <w:rsid w:val="004D6414"/>
    <w:rsid w:val="004D6872"/>
    <w:rsid w:val="004D76A3"/>
    <w:rsid w:val="004E28BE"/>
    <w:rsid w:val="004E4EC1"/>
    <w:rsid w:val="004E5130"/>
    <w:rsid w:val="004E5CC6"/>
    <w:rsid w:val="004F0EEC"/>
    <w:rsid w:val="004F28FB"/>
    <w:rsid w:val="004F530F"/>
    <w:rsid w:val="004F5D12"/>
    <w:rsid w:val="005043B0"/>
    <w:rsid w:val="00505536"/>
    <w:rsid w:val="00505816"/>
    <w:rsid w:val="0050735F"/>
    <w:rsid w:val="00512E17"/>
    <w:rsid w:val="005149E0"/>
    <w:rsid w:val="00517430"/>
    <w:rsid w:val="00522504"/>
    <w:rsid w:val="00533A02"/>
    <w:rsid w:val="00536B3D"/>
    <w:rsid w:val="005432E2"/>
    <w:rsid w:val="00543544"/>
    <w:rsid w:val="00550CF5"/>
    <w:rsid w:val="00551F43"/>
    <w:rsid w:val="00553F3A"/>
    <w:rsid w:val="00560485"/>
    <w:rsid w:val="00564FE2"/>
    <w:rsid w:val="0056542E"/>
    <w:rsid w:val="005662E5"/>
    <w:rsid w:val="00570B42"/>
    <w:rsid w:val="0057153C"/>
    <w:rsid w:val="00572C7F"/>
    <w:rsid w:val="00573C93"/>
    <w:rsid w:val="005808C2"/>
    <w:rsid w:val="005830A1"/>
    <w:rsid w:val="0059311F"/>
    <w:rsid w:val="00593DFC"/>
    <w:rsid w:val="00594338"/>
    <w:rsid w:val="005A7D3F"/>
    <w:rsid w:val="005B1582"/>
    <w:rsid w:val="005B16DC"/>
    <w:rsid w:val="005B3612"/>
    <w:rsid w:val="005B498E"/>
    <w:rsid w:val="005C6089"/>
    <w:rsid w:val="005D5468"/>
    <w:rsid w:val="005E1C69"/>
    <w:rsid w:val="005E2EE1"/>
    <w:rsid w:val="005E3569"/>
    <w:rsid w:val="005E3833"/>
    <w:rsid w:val="005E47E8"/>
    <w:rsid w:val="005E76D5"/>
    <w:rsid w:val="005E7708"/>
    <w:rsid w:val="005F1DF2"/>
    <w:rsid w:val="005F4E11"/>
    <w:rsid w:val="005F5C98"/>
    <w:rsid w:val="005F72D9"/>
    <w:rsid w:val="006000BB"/>
    <w:rsid w:val="00602268"/>
    <w:rsid w:val="0060249F"/>
    <w:rsid w:val="0060436A"/>
    <w:rsid w:val="00604D8F"/>
    <w:rsid w:val="00605E59"/>
    <w:rsid w:val="00613B7F"/>
    <w:rsid w:val="00616112"/>
    <w:rsid w:val="0061791B"/>
    <w:rsid w:val="0062020D"/>
    <w:rsid w:val="0062163C"/>
    <w:rsid w:val="006223BB"/>
    <w:rsid w:val="006237DC"/>
    <w:rsid w:val="00631D36"/>
    <w:rsid w:val="0063568C"/>
    <w:rsid w:val="00635FC3"/>
    <w:rsid w:val="00636E4A"/>
    <w:rsid w:val="00642ED4"/>
    <w:rsid w:val="006440FF"/>
    <w:rsid w:val="00644E39"/>
    <w:rsid w:val="00645417"/>
    <w:rsid w:val="00645767"/>
    <w:rsid w:val="00645C61"/>
    <w:rsid w:val="00655848"/>
    <w:rsid w:val="006574DE"/>
    <w:rsid w:val="00660501"/>
    <w:rsid w:val="0066359C"/>
    <w:rsid w:val="0066389E"/>
    <w:rsid w:val="00666C67"/>
    <w:rsid w:val="00670837"/>
    <w:rsid w:val="00674543"/>
    <w:rsid w:val="00674848"/>
    <w:rsid w:val="006753B3"/>
    <w:rsid w:val="00675FAA"/>
    <w:rsid w:val="00677927"/>
    <w:rsid w:val="00681C68"/>
    <w:rsid w:val="00682E39"/>
    <w:rsid w:val="0068373D"/>
    <w:rsid w:val="006877D9"/>
    <w:rsid w:val="00693F10"/>
    <w:rsid w:val="006A09D3"/>
    <w:rsid w:val="006A0F30"/>
    <w:rsid w:val="006A1967"/>
    <w:rsid w:val="006A3ADF"/>
    <w:rsid w:val="006A5564"/>
    <w:rsid w:val="006A5982"/>
    <w:rsid w:val="006A62D7"/>
    <w:rsid w:val="006B031D"/>
    <w:rsid w:val="006B116D"/>
    <w:rsid w:val="006B1CA8"/>
    <w:rsid w:val="006B2779"/>
    <w:rsid w:val="006C6638"/>
    <w:rsid w:val="006D048A"/>
    <w:rsid w:val="006D0946"/>
    <w:rsid w:val="006D0F75"/>
    <w:rsid w:val="006D1120"/>
    <w:rsid w:val="006D18F5"/>
    <w:rsid w:val="006D2686"/>
    <w:rsid w:val="006D431E"/>
    <w:rsid w:val="006E235D"/>
    <w:rsid w:val="006E29BD"/>
    <w:rsid w:val="006E5888"/>
    <w:rsid w:val="006E60F6"/>
    <w:rsid w:val="006F0B3E"/>
    <w:rsid w:val="006F2A09"/>
    <w:rsid w:val="006F760A"/>
    <w:rsid w:val="00700EA8"/>
    <w:rsid w:val="0070457B"/>
    <w:rsid w:val="0071056E"/>
    <w:rsid w:val="007107D8"/>
    <w:rsid w:val="00712DD4"/>
    <w:rsid w:val="007175CD"/>
    <w:rsid w:val="00717CCB"/>
    <w:rsid w:val="007303F6"/>
    <w:rsid w:val="00730548"/>
    <w:rsid w:val="00735C8A"/>
    <w:rsid w:val="00737384"/>
    <w:rsid w:val="00740412"/>
    <w:rsid w:val="0074519A"/>
    <w:rsid w:val="00751C6C"/>
    <w:rsid w:val="0075289C"/>
    <w:rsid w:val="007605B1"/>
    <w:rsid w:val="00760749"/>
    <w:rsid w:val="00760C52"/>
    <w:rsid w:val="007621D9"/>
    <w:rsid w:val="0076352D"/>
    <w:rsid w:val="007701EC"/>
    <w:rsid w:val="007806F3"/>
    <w:rsid w:val="007831EC"/>
    <w:rsid w:val="00785387"/>
    <w:rsid w:val="007858AD"/>
    <w:rsid w:val="00791AC1"/>
    <w:rsid w:val="00797696"/>
    <w:rsid w:val="007A2573"/>
    <w:rsid w:val="007A3353"/>
    <w:rsid w:val="007B1C1A"/>
    <w:rsid w:val="007B2284"/>
    <w:rsid w:val="007B2A6B"/>
    <w:rsid w:val="007B4786"/>
    <w:rsid w:val="007B4FFB"/>
    <w:rsid w:val="007B51FC"/>
    <w:rsid w:val="007C06E3"/>
    <w:rsid w:val="007D67E4"/>
    <w:rsid w:val="007D685C"/>
    <w:rsid w:val="007D69AC"/>
    <w:rsid w:val="007D7994"/>
    <w:rsid w:val="007E7312"/>
    <w:rsid w:val="007F02AB"/>
    <w:rsid w:val="007F100F"/>
    <w:rsid w:val="007F354A"/>
    <w:rsid w:val="007F3B0F"/>
    <w:rsid w:val="007F4860"/>
    <w:rsid w:val="007F541A"/>
    <w:rsid w:val="007F5714"/>
    <w:rsid w:val="007F5814"/>
    <w:rsid w:val="007F58B6"/>
    <w:rsid w:val="007F7B69"/>
    <w:rsid w:val="00803EA1"/>
    <w:rsid w:val="0080694B"/>
    <w:rsid w:val="00807D5F"/>
    <w:rsid w:val="00813565"/>
    <w:rsid w:val="008152DE"/>
    <w:rsid w:val="00822C0D"/>
    <w:rsid w:val="0082305F"/>
    <w:rsid w:val="008230A2"/>
    <w:rsid w:val="008258A8"/>
    <w:rsid w:val="00830FC4"/>
    <w:rsid w:val="008318C9"/>
    <w:rsid w:val="00835B11"/>
    <w:rsid w:val="00835DB1"/>
    <w:rsid w:val="008368B9"/>
    <w:rsid w:val="00837EE4"/>
    <w:rsid w:val="00843957"/>
    <w:rsid w:val="00846DBD"/>
    <w:rsid w:val="00847516"/>
    <w:rsid w:val="00850DDF"/>
    <w:rsid w:val="00851838"/>
    <w:rsid w:val="00855A10"/>
    <w:rsid w:val="008610EA"/>
    <w:rsid w:val="00861C34"/>
    <w:rsid w:val="0087312B"/>
    <w:rsid w:val="008769EA"/>
    <w:rsid w:val="008776D6"/>
    <w:rsid w:val="00877955"/>
    <w:rsid w:val="00880EC8"/>
    <w:rsid w:val="008872D1"/>
    <w:rsid w:val="00892AD7"/>
    <w:rsid w:val="00895FBE"/>
    <w:rsid w:val="00897D58"/>
    <w:rsid w:val="008A27E9"/>
    <w:rsid w:val="008A3EC8"/>
    <w:rsid w:val="008A750F"/>
    <w:rsid w:val="008B2967"/>
    <w:rsid w:val="008B452D"/>
    <w:rsid w:val="008B6FBE"/>
    <w:rsid w:val="008C05E9"/>
    <w:rsid w:val="008C3E76"/>
    <w:rsid w:val="008C554E"/>
    <w:rsid w:val="008C732A"/>
    <w:rsid w:val="008D307A"/>
    <w:rsid w:val="008D3B52"/>
    <w:rsid w:val="008E1928"/>
    <w:rsid w:val="008E29C4"/>
    <w:rsid w:val="008E5261"/>
    <w:rsid w:val="008E5F21"/>
    <w:rsid w:val="008F2A88"/>
    <w:rsid w:val="008F3792"/>
    <w:rsid w:val="008F5937"/>
    <w:rsid w:val="0090024C"/>
    <w:rsid w:val="00900CA2"/>
    <w:rsid w:val="0090271F"/>
    <w:rsid w:val="009030CE"/>
    <w:rsid w:val="00905875"/>
    <w:rsid w:val="0090625A"/>
    <w:rsid w:val="009065B8"/>
    <w:rsid w:val="00910335"/>
    <w:rsid w:val="00911FF8"/>
    <w:rsid w:val="00916FC9"/>
    <w:rsid w:val="00922931"/>
    <w:rsid w:val="00923389"/>
    <w:rsid w:val="009356EC"/>
    <w:rsid w:val="00935BA5"/>
    <w:rsid w:val="00936119"/>
    <w:rsid w:val="00941C13"/>
    <w:rsid w:val="00942451"/>
    <w:rsid w:val="009426F9"/>
    <w:rsid w:val="00942F71"/>
    <w:rsid w:val="0094655F"/>
    <w:rsid w:val="0095035B"/>
    <w:rsid w:val="009507B8"/>
    <w:rsid w:val="0095387B"/>
    <w:rsid w:val="00953BF6"/>
    <w:rsid w:val="00960BC1"/>
    <w:rsid w:val="009652BF"/>
    <w:rsid w:val="0096619D"/>
    <w:rsid w:val="009713FD"/>
    <w:rsid w:val="00971C4B"/>
    <w:rsid w:val="009738A2"/>
    <w:rsid w:val="00983D6F"/>
    <w:rsid w:val="009853A6"/>
    <w:rsid w:val="009860F8"/>
    <w:rsid w:val="009865A7"/>
    <w:rsid w:val="00986D61"/>
    <w:rsid w:val="009911F4"/>
    <w:rsid w:val="009917A7"/>
    <w:rsid w:val="00992C56"/>
    <w:rsid w:val="0099366A"/>
    <w:rsid w:val="00994518"/>
    <w:rsid w:val="009954AA"/>
    <w:rsid w:val="009A2746"/>
    <w:rsid w:val="009A5903"/>
    <w:rsid w:val="009A628F"/>
    <w:rsid w:val="009B1731"/>
    <w:rsid w:val="009B1A67"/>
    <w:rsid w:val="009B26E0"/>
    <w:rsid w:val="009B5BCB"/>
    <w:rsid w:val="009B60FA"/>
    <w:rsid w:val="009B691F"/>
    <w:rsid w:val="009B6F8B"/>
    <w:rsid w:val="009B7CA1"/>
    <w:rsid w:val="009C0516"/>
    <w:rsid w:val="009C05C1"/>
    <w:rsid w:val="009C1EB4"/>
    <w:rsid w:val="009D1C11"/>
    <w:rsid w:val="009D2594"/>
    <w:rsid w:val="009D6B06"/>
    <w:rsid w:val="009E2AA8"/>
    <w:rsid w:val="009E70B3"/>
    <w:rsid w:val="009F2D9D"/>
    <w:rsid w:val="009F34C9"/>
    <w:rsid w:val="009F4A90"/>
    <w:rsid w:val="009F514C"/>
    <w:rsid w:val="009F69E3"/>
    <w:rsid w:val="009F6EE0"/>
    <w:rsid w:val="009F701D"/>
    <w:rsid w:val="00A00FB6"/>
    <w:rsid w:val="00A02EF6"/>
    <w:rsid w:val="00A11231"/>
    <w:rsid w:val="00A122FE"/>
    <w:rsid w:val="00A12559"/>
    <w:rsid w:val="00A130A8"/>
    <w:rsid w:val="00A13D73"/>
    <w:rsid w:val="00A140F4"/>
    <w:rsid w:val="00A148EE"/>
    <w:rsid w:val="00A15858"/>
    <w:rsid w:val="00A21CDA"/>
    <w:rsid w:val="00A243B9"/>
    <w:rsid w:val="00A261E8"/>
    <w:rsid w:val="00A30289"/>
    <w:rsid w:val="00A31D5D"/>
    <w:rsid w:val="00A324C0"/>
    <w:rsid w:val="00A34CF1"/>
    <w:rsid w:val="00A3755C"/>
    <w:rsid w:val="00A4179F"/>
    <w:rsid w:val="00A517B6"/>
    <w:rsid w:val="00A5351F"/>
    <w:rsid w:val="00A5603F"/>
    <w:rsid w:val="00A56FF3"/>
    <w:rsid w:val="00A62CEC"/>
    <w:rsid w:val="00A665B5"/>
    <w:rsid w:val="00A676FC"/>
    <w:rsid w:val="00A677D9"/>
    <w:rsid w:val="00A679CD"/>
    <w:rsid w:val="00A720E7"/>
    <w:rsid w:val="00A724D5"/>
    <w:rsid w:val="00A735CC"/>
    <w:rsid w:val="00A75E92"/>
    <w:rsid w:val="00A8375F"/>
    <w:rsid w:val="00A9062D"/>
    <w:rsid w:val="00A90864"/>
    <w:rsid w:val="00A90956"/>
    <w:rsid w:val="00A91C51"/>
    <w:rsid w:val="00A979FC"/>
    <w:rsid w:val="00AA7812"/>
    <w:rsid w:val="00AB1A9D"/>
    <w:rsid w:val="00AC2353"/>
    <w:rsid w:val="00AC343F"/>
    <w:rsid w:val="00AC3515"/>
    <w:rsid w:val="00AC585E"/>
    <w:rsid w:val="00AC5FB5"/>
    <w:rsid w:val="00AC66F0"/>
    <w:rsid w:val="00AD2B58"/>
    <w:rsid w:val="00AD49EA"/>
    <w:rsid w:val="00AE05E8"/>
    <w:rsid w:val="00AE1A49"/>
    <w:rsid w:val="00AE4E09"/>
    <w:rsid w:val="00AF0936"/>
    <w:rsid w:val="00AF1583"/>
    <w:rsid w:val="00AF3E7F"/>
    <w:rsid w:val="00AF5760"/>
    <w:rsid w:val="00AF6980"/>
    <w:rsid w:val="00AF6D2D"/>
    <w:rsid w:val="00B004D6"/>
    <w:rsid w:val="00B00DDB"/>
    <w:rsid w:val="00B04701"/>
    <w:rsid w:val="00B05740"/>
    <w:rsid w:val="00B07C49"/>
    <w:rsid w:val="00B10BC6"/>
    <w:rsid w:val="00B12803"/>
    <w:rsid w:val="00B158E9"/>
    <w:rsid w:val="00B17F62"/>
    <w:rsid w:val="00B21A3A"/>
    <w:rsid w:val="00B23C85"/>
    <w:rsid w:val="00B24C86"/>
    <w:rsid w:val="00B2508B"/>
    <w:rsid w:val="00B25E1E"/>
    <w:rsid w:val="00B27DE0"/>
    <w:rsid w:val="00B302EA"/>
    <w:rsid w:val="00B344F9"/>
    <w:rsid w:val="00B4127C"/>
    <w:rsid w:val="00B431A8"/>
    <w:rsid w:val="00B4324D"/>
    <w:rsid w:val="00B4648C"/>
    <w:rsid w:val="00B46ED8"/>
    <w:rsid w:val="00B47099"/>
    <w:rsid w:val="00B47713"/>
    <w:rsid w:val="00B5058A"/>
    <w:rsid w:val="00B57B2C"/>
    <w:rsid w:val="00B601FC"/>
    <w:rsid w:val="00B60E4C"/>
    <w:rsid w:val="00B61370"/>
    <w:rsid w:val="00B63643"/>
    <w:rsid w:val="00B74BFF"/>
    <w:rsid w:val="00B77B11"/>
    <w:rsid w:val="00B802CB"/>
    <w:rsid w:val="00B81E54"/>
    <w:rsid w:val="00B830E3"/>
    <w:rsid w:val="00B91312"/>
    <w:rsid w:val="00B93224"/>
    <w:rsid w:val="00B95DAD"/>
    <w:rsid w:val="00B9751B"/>
    <w:rsid w:val="00BA1CFD"/>
    <w:rsid w:val="00BA34A0"/>
    <w:rsid w:val="00BA394D"/>
    <w:rsid w:val="00BB27B2"/>
    <w:rsid w:val="00BB3631"/>
    <w:rsid w:val="00BB6048"/>
    <w:rsid w:val="00BB6BFE"/>
    <w:rsid w:val="00BC13C9"/>
    <w:rsid w:val="00BC3512"/>
    <w:rsid w:val="00BC524B"/>
    <w:rsid w:val="00BC58A2"/>
    <w:rsid w:val="00BD0CFD"/>
    <w:rsid w:val="00BD22EB"/>
    <w:rsid w:val="00BD3E52"/>
    <w:rsid w:val="00BD7EAE"/>
    <w:rsid w:val="00BE158A"/>
    <w:rsid w:val="00BE22CF"/>
    <w:rsid w:val="00BE28DD"/>
    <w:rsid w:val="00BF234D"/>
    <w:rsid w:val="00BF55B3"/>
    <w:rsid w:val="00BF7A8D"/>
    <w:rsid w:val="00C0025D"/>
    <w:rsid w:val="00C02063"/>
    <w:rsid w:val="00C027C5"/>
    <w:rsid w:val="00C02BF6"/>
    <w:rsid w:val="00C06462"/>
    <w:rsid w:val="00C076BC"/>
    <w:rsid w:val="00C1131F"/>
    <w:rsid w:val="00C11CEF"/>
    <w:rsid w:val="00C13C6C"/>
    <w:rsid w:val="00C14E0C"/>
    <w:rsid w:val="00C2094F"/>
    <w:rsid w:val="00C21D13"/>
    <w:rsid w:val="00C25219"/>
    <w:rsid w:val="00C26094"/>
    <w:rsid w:val="00C32FF3"/>
    <w:rsid w:val="00C35BF0"/>
    <w:rsid w:val="00C428BC"/>
    <w:rsid w:val="00C431EF"/>
    <w:rsid w:val="00C445C8"/>
    <w:rsid w:val="00C4570D"/>
    <w:rsid w:val="00C4657F"/>
    <w:rsid w:val="00C50B3D"/>
    <w:rsid w:val="00C559C9"/>
    <w:rsid w:val="00C6347A"/>
    <w:rsid w:val="00C66034"/>
    <w:rsid w:val="00C668A2"/>
    <w:rsid w:val="00C66A2C"/>
    <w:rsid w:val="00C77CCD"/>
    <w:rsid w:val="00C80958"/>
    <w:rsid w:val="00C82093"/>
    <w:rsid w:val="00C82234"/>
    <w:rsid w:val="00C85246"/>
    <w:rsid w:val="00C87DFE"/>
    <w:rsid w:val="00C94460"/>
    <w:rsid w:val="00C97277"/>
    <w:rsid w:val="00CA437D"/>
    <w:rsid w:val="00CA5E63"/>
    <w:rsid w:val="00CA6D72"/>
    <w:rsid w:val="00CA71CB"/>
    <w:rsid w:val="00CB58AE"/>
    <w:rsid w:val="00CB623D"/>
    <w:rsid w:val="00CC20C8"/>
    <w:rsid w:val="00CC2A95"/>
    <w:rsid w:val="00CC53CF"/>
    <w:rsid w:val="00CC6EB0"/>
    <w:rsid w:val="00CC7B9F"/>
    <w:rsid w:val="00CD25C9"/>
    <w:rsid w:val="00CD3025"/>
    <w:rsid w:val="00CD3CC0"/>
    <w:rsid w:val="00CD788A"/>
    <w:rsid w:val="00CD7A38"/>
    <w:rsid w:val="00CE1245"/>
    <w:rsid w:val="00CE1A54"/>
    <w:rsid w:val="00CE5CE9"/>
    <w:rsid w:val="00CF3BF1"/>
    <w:rsid w:val="00D02518"/>
    <w:rsid w:val="00D02E18"/>
    <w:rsid w:val="00D03323"/>
    <w:rsid w:val="00D03442"/>
    <w:rsid w:val="00D04BDA"/>
    <w:rsid w:val="00D04D6B"/>
    <w:rsid w:val="00D05276"/>
    <w:rsid w:val="00D0564A"/>
    <w:rsid w:val="00D12153"/>
    <w:rsid w:val="00D14A33"/>
    <w:rsid w:val="00D22AA7"/>
    <w:rsid w:val="00D32550"/>
    <w:rsid w:val="00D36A55"/>
    <w:rsid w:val="00D36C32"/>
    <w:rsid w:val="00D37812"/>
    <w:rsid w:val="00D47043"/>
    <w:rsid w:val="00D51D6D"/>
    <w:rsid w:val="00D538BD"/>
    <w:rsid w:val="00D55BD9"/>
    <w:rsid w:val="00D56BE5"/>
    <w:rsid w:val="00D65881"/>
    <w:rsid w:val="00D71012"/>
    <w:rsid w:val="00D746F0"/>
    <w:rsid w:val="00D77BBF"/>
    <w:rsid w:val="00D80A7B"/>
    <w:rsid w:val="00D817F9"/>
    <w:rsid w:val="00D83291"/>
    <w:rsid w:val="00D8491A"/>
    <w:rsid w:val="00D87F02"/>
    <w:rsid w:val="00D94780"/>
    <w:rsid w:val="00D95F8F"/>
    <w:rsid w:val="00DA4D9A"/>
    <w:rsid w:val="00DB0E0A"/>
    <w:rsid w:val="00DB53CC"/>
    <w:rsid w:val="00DB5EE1"/>
    <w:rsid w:val="00DC311C"/>
    <w:rsid w:val="00DC434F"/>
    <w:rsid w:val="00DC4C69"/>
    <w:rsid w:val="00DC785F"/>
    <w:rsid w:val="00DD0A0C"/>
    <w:rsid w:val="00DD0DF3"/>
    <w:rsid w:val="00DD2A10"/>
    <w:rsid w:val="00DD2C03"/>
    <w:rsid w:val="00DD581F"/>
    <w:rsid w:val="00DD5B2D"/>
    <w:rsid w:val="00DD5D82"/>
    <w:rsid w:val="00DD6638"/>
    <w:rsid w:val="00DD6755"/>
    <w:rsid w:val="00DE22D7"/>
    <w:rsid w:val="00DE537D"/>
    <w:rsid w:val="00DE53B8"/>
    <w:rsid w:val="00DF1FB6"/>
    <w:rsid w:val="00DF37B5"/>
    <w:rsid w:val="00DF60C3"/>
    <w:rsid w:val="00E059B8"/>
    <w:rsid w:val="00E06219"/>
    <w:rsid w:val="00E0678E"/>
    <w:rsid w:val="00E10C3F"/>
    <w:rsid w:val="00E1457F"/>
    <w:rsid w:val="00E17127"/>
    <w:rsid w:val="00E318B3"/>
    <w:rsid w:val="00E33BF4"/>
    <w:rsid w:val="00E3406C"/>
    <w:rsid w:val="00E34190"/>
    <w:rsid w:val="00E3740D"/>
    <w:rsid w:val="00E41321"/>
    <w:rsid w:val="00E4191D"/>
    <w:rsid w:val="00E47D1F"/>
    <w:rsid w:val="00E50EE3"/>
    <w:rsid w:val="00E540FB"/>
    <w:rsid w:val="00E5496E"/>
    <w:rsid w:val="00E60010"/>
    <w:rsid w:val="00E60698"/>
    <w:rsid w:val="00E63205"/>
    <w:rsid w:val="00E6615A"/>
    <w:rsid w:val="00E67F58"/>
    <w:rsid w:val="00E71BFE"/>
    <w:rsid w:val="00E7393F"/>
    <w:rsid w:val="00E747EC"/>
    <w:rsid w:val="00E754A4"/>
    <w:rsid w:val="00E808E7"/>
    <w:rsid w:val="00E80EAA"/>
    <w:rsid w:val="00E92357"/>
    <w:rsid w:val="00E96B43"/>
    <w:rsid w:val="00EA06C7"/>
    <w:rsid w:val="00EA0CEC"/>
    <w:rsid w:val="00EA584F"/>
    <w:rsid w:val="00EA740B"/>
    <w:rsid w:val="00EB2AEB"/>
    <w:rsid w:val="00EB3137"/>
    <w:rsid w:val="00EB6295"/>
    <w:rsid w:val="00EB780C"/>
    <w:rsid w:val="00EC0196"/>
    <w:rsid w:val="00EC534E"/>
    <w:rsid w:val="00ED319B"/>
    <w:rsid w:val="00ED320F"/>
    <w:rsid w:val="00ED7297"/>
    <w:rsid w:val="00ED7DC3"/>
    <w:rsid w:val="00EE325D"/>
    <w:rsid w:val="00EE44CA"/>
    <w:rsid w:val="00EE70F9"/>
    <w:rsid w:val="00EE7E66"/>
    <w:rsid w:val="00EF0EDA"/>
    <w:rsid w:val="00EF3582"/>
    <w:rsid w:val="00EF4A7B"/>
    <w:rsid w:val="00EF5CC6"/>
    <w:rsid w:val="00EF7191"/>
    <w:rsid w:val="00EF7596"/>
    <w:rsid w:val="00F02C7E"/>
    <w:rsid w:val="00F15D1E"/>
    <w:rsid w:val="00F27260"/>
    <w:rsid w:val="00F312D2"/>
    <w:rsid w:val="00F322E7"/>
    <w:rsid w:val="00F32CD6"/>
    <w:rsid w:val="00F32D83"/>
    <w:rsid w:val="00F347B0"/>
    <w:rsid w:val="00F4196D"/>
    <w:rsid w:val="00F41F0F"/>
    <w:rsid w:val="00F41FE2"/>
    <w:rsid w:val="00F44E21"/>
    <w:rsid w:val="00F45E83"/>
    <w:rsid w:val="00F50FEB"/>
    <w:rsid w:val="00F51E89"/>
    <w:rsid w:val="00F52AC4"/>
    <w:rsid w:val="00F5399B"/>
    <w:rsid w:val="00F546F7"/>
    <w:rsid w:val="00F54809"/>
    <w:rsid w:val="00F557EA"/>
    <w:rsid w:val="00F578E1"/>
    <w:rsid w:val="00F60787"/>
    <w:rsid w:val="00F66C9B"/>
    <w:rsid w:val="00F7404B"/>
    <w:rsid w:val="00F742D9"/>
    <w:rsid w:val="00F77190"/>
    <w:rsid w:val="00F805D0"/>
    <w:rsid w:val="00F81359"/>
    <w:rsid w:val="00F86A94"/>
    <w:rsid w:val="00F94CB8"/>
    <w:rsid w:val="00F955E4"/>
    <w:rsid w:val="00FA0B17"/>
    <w:rsid w:val="00FA0DFE"/>
    <w:rsid w:val="00FA1A30"/>
    <w:rsid w:val="00FA32BB"/>
    <w:rsid w:val="00FA419B"/>
    <w:rsid w:val="00FA65C7"/>
    <w:rsid w:val="00FB15FB"/>
    <w:rsid w:val="00FB1781"/>
    <w:rsid w:val="00FB4D2F"/>
    <w:rsid w:val="00FB583B"/>
    <w:rsid w:val="00FB5CC1"/>
    <w:rsid w:val="00FC0435"/>
    <w:rsid w:val="00FC2796"/>
    <w:rsid w:val="00FC4C0F"/>
    <w:rsid w:val="00FC5A1B"/>
    <w:rsid w:val="00FC5E4C"/>
    <w:rsid w:val="00FC6732"/>
    <w:rsid w:val="00FC7621"/>
    <w:rsid w:val="00FD77C7"/>
    <w:rsid w:val="00FD7EB8"/>
    <w:rsid w:val="00FE1616"/>
    <w:rsid w:val="00FE163D"/>
    <w:rsid w:val="00FE33CF"/>
    <w:rsid w:val="00FE34A9"/>
    <w:rsid w:val="00FE3C16"/>
    <w:rsid w:val="00FE5402"/>
    <w:rsid w:val="00FE6322"/>
    <w:rsid w:val="00FE67BB"/>
    <w:rsid w:val="00FF22A3"/>
    <w:rsid w:val="00FF4082"/>
    <w:rsid w:val="00FF48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Typewriter"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3E7BD2"/>
    <w:rPr>
      <w:b/>
      <w:bCs/>
    </w:rPr>
  </w:style>
  <w:style w:type="paragraph" w:styleId="BalloonText">
    <w:name w:val="Balloon Text"/>
    <w:basedOn w:val="Normal"/>
    <w:semiHidden/>
    <w:rsid w:val="00D0564A"/>
    <w:rPr>
      <w:rFonts w:ascii="Tahoma" w:hAnsi="Tahoma" w:cs="Tahoma"/>
      <w:sz w:val="16"/>
      <w:szCs w:val="16"/>
    </w:rPr>
  </w:style>
  <w:style w:type="character" w:styleId="Hyperlink">
    <w:name w:val="Hyperlink"/>
    <w:uiPriority w:val="99"/>
    <w:unhideWhenUsed/>
    <w:rsid w:val="00EB2AEB"/>
    <w:rPr>
      <w:color w:val="0000FF"/>
      <w:u w:val="single"/>
    </w:rPr>
  </w:style>
  <w:style w:type="paragraph" w:styleId="ListParagraph">
    <w:name w:val="List Paragraph"/>
    <w:basedOn w:val="Normal"/>
    <w:uiPriority w:val="34"/>
    <w:qFormat/>
    <w:rsid w:val="008F3792"/>
    <w:pPr>
      <w:ind w:left="720"/>
      <w:contextualSpacing/>
    </w:pPr>
  </w:style>
  <w:style w:type="character" w:styleId="CommentReference">
    <w:name w:val="annotation reference"/>
    <w:basedOn w:val="DefaultParagraphFont"/>
    <w:rsid w:val="00ED7297"/>
    <w:rPr>
      <w:sz w:val="16"/>
      <w:szCs w:val="16"/>
    </w:rPr>
  </w:style>
  <w:style w:type="paragraph" w:styleId="CommentText">
    <w:name w:val="annotation text"/>
    <w:basedOn w:val="Normal"/>
    <w:link w:val="CommentTextChar"/>
    <w:rsid w:val="00ED7297"/>
    <w:rPr>
      <w:sz w:val="20"/>
      <w:szCs w:val="20"/>
    </w:rPr>
  </w:style>
  <w:style w:type="character" w:customStyle="1" w:styleId="CommentTextChar">
    <w:name w:val="Comment Text Char"/>
    <w:basedOn w:val="DefaultParagraphFont"/>
    <w:link w:val="CommentText"/>
    <w:rsid w:val="00ED7297"/>
  </w:style>
  <w:style w:type="paragraph" w:styleId="CommentSubject">
    <w:name w:val="annotation subject"/>
    <w:basedOn w:val="CommentText"/>
    <w:next w:val="CommentText"/>
    <w:link w:val="CommentSubjectChar"/>
    <w:rsid w:val="00ED7297"/>
    <w:rPr>
      <w:b/>
      <w:bCs/>
    </w:rPr>
  </w:style>
  <w:style w:type="character" w:customStyle="1" w:styleId="CommentSubjectChar">
    <w:name w:val="Comment Subject Char"/>
    <w:basedOn w:val="CommentTextChar"/>
    <w:link w:val="CommentSubject"/>
    <w:rsid w:val="00ED7297"/>
    <w:rPr>
      <w:b/>
      <w:bCs/>
    </w:rPr>
  </w:style>
  <w:style w:type="paragraph" w:styleId="Revision">
    <w:name w:val="Revision"/>
    <w:hidden/>
    <w:uiPriority w:val="99"/>
    <w:semiHidden/>
    <w:rsid w:val="00ED7297"/>
    <w:rPr>
      <w:sz w:val="24"/>
      <w:szCs w:val="24"/>
    </w:rPr>
  </w:style>
  <w:style w:type="character" w:styleId="HTMLTypewriter">
    <w:name w:val="HTML Typewriter"/>
    <w:basedOn w:val="DefaultParagraphFont"/>
    <w:uiPriority w:val="99"/>
    <w:unhideWhenUsed/>
    <w:rsid w:val="003A70AA"/>
    <w:rPr>
      <w:rFonts w:ascii="Courier New" w:eastAsiaTheme="minorHAnsi" w:hAnsi="Courier New" w:cs="Courier New" w:hint="default"/>
      <w:sz w:val="20"/>
      <w:szCs w:val="20"/>
    </w:rPr>
  </w:style>
  <w:style w:type="paragraph" w:styleId="Header">
    <w:name w:val="header"/>
    <w:basedOn w:val="Normal"/>
    <w:link w:val="HeaderChar"/>
    <w:rsid w:val="00B12803"/>
    <w:pPr>
      <w:tabs>
        <w:tab w:val="center" w:pos="4680"/>
        <w:tab w:val="right" w:pos="9360"/>
      </w:tabs>
    </w:pPr>
  </w:style>
  <w:style w:type="character" w:customStyle="1" w:styleId="HeaderChar">
    <w:name w:val="Header Char"/>
    <w:basedOn w:val="DefaultParagraphFont"/>
    <w:link w:val="Header"/>
    <w:rsid w:val="00B12803"/>
    <w:rPr>
      <w:sz w:val="24"/>
      <w:szCs w:val="24"/>
    </w:rPr>
  </w:style>
  <w:style w:type="paragraph" w:styleId="Footer">
    <w:name w:val="footer"/>
    <w:basedOn w:val="Normal"/>
    <w:link w:val="FooterChar"/>
    <w:rsid w:val="00B12803"/>
    <w:pPr>
      <w:tabs>
        <w:tab w:val="center" w:pos="4680"/>
        <w:tab w:val="right" w:pos="9360"/>
      </w:tabs>
    </w:pPr>
  </w:style>
  <w:style w:type="character" w:customStyle="1" w:styleId="FooterChar">
    <w:name w:val="Footer Char"/>
    <w:basedOn w:val="DefaultParagraphFont"/>
    <w:link w:val="Footer"/>
    <w:rsid w:val="00B12803"/>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Typewriter"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3E7BD2"/>
    <w:rPr>
      <w:b/>
      <w:bCs/>
    </w:rPr>
  </w:style>
  <w:style w:type="paragraph" w:styleId="BalloonText">
    <w:name w:val="Balloon Text"/>
    <w:basedOn w:val="Normal"/>
    <w:semiHidden/>
    <w:rsid w:val="00D0564A"/>
    <w:rPr>
      <w:rFonts w:ascii="Tahoma" w:hAnsi="Tahoma" w:cs="Tahoma"/>
      <w:sz w:val="16"/>
      <w:szCs w:val="16"/>
    </w:rPr>
  </w:style>
  <w:style w:type="character" w:styleId="Hyperlink">
    <w:name w:val="Hyperlink"/>
    <w:uiPriority w:val="99"/>
    <w:unhideWhenUsed/>
    <w:rsid w:val="00EB2AEB"/>
    <w:rPr>
      <w:color w:val="0000FF"/>
      <w:u w:val="single"/>
    </w:rPr>
  </w:style>
  <w:style w:type="paragraph" w:styleId="ListParagraph">
    <w:name w:val="List Paragraph"/>
    <w:basedOn w:val="Normal"/>
    <w:uiPriority w:val="34"/>
    <w:qFormat/>
    <w:rsid w:val="008F3792"/>
    <w:pPr>
      <w:ind w:left="720"/>
      <w:contextualSpacing/>
    </w:pPr>
  </w:style>
  <w:style w:type="character" w:styleId="CommentReference">
    <w:name w:val="annotation reference"/>
    <w:basedOn w:val="DefaultParagraphFont"/>
    <w:rsid w:val="00ED7297"/>
    <w:rPr>
      <w:sz w:val="16"/>
      <w:szCs w:val="16"/>
    </w:rPr>
  </w:style>
  <w:style w:type="paragraph" w:styleId="CommentText">
    <w:name w:val="annotation text"/>
    <w:basedOn w:val="Normal"/>
    <w:link w:val="CommentTextChar"/>
    <w:rsid w:val="00ED7297"/>
    <w:rPr>
      <w:sz w:val="20"/>
      <w:szCs w:val="20"/>
    </w:rPr>
  </w:style>
  <w:style w:type="character" w:customStyle="1" w:styleId="CommentTextChar">
    <w:name w:val="Comment Text Char"/>
    <w:basedOn w:val="DefaultParagraphFont"/>
    <w:link w:val="CommentText"/>
    <w:rsid w:val="00ED7297"/>
  </w:style>
  <w:style w:type="paragraph" w:styleId="CommentSubject">
    <w:name w:val="annotation subject"/>
    <w:basedOn w:val="CommentText"/>
    <w:next w:val="CommentText"/>
    <w:link w:val="CommentSubjectChar"/>
    <w:rsid w:val="00ED7297"/>
    <w:rPr>
      <w:b/>
      <w:bCs/>
    </w:rPr>
  </w:style>
  <w:style w:type="character" w:customStyle="1" w:styleId="CommentSubjectChar">
    <w:name w:val="Comment Subject Char"/>
    <w:basedOn w:val="CommentTextChar"/>
    <w:link w:val="CommentSubject"/>
    <w:rsid w:val="00ED7297"/>
    <w:rPr>
      <w:b/>
      <w:bCs/>
    </w:rPr>
  </w:style>
  <w:style w:type="paragraph" w:styleId="Revision">
    <w:name w:val="Revision"/>
    <w:hidden/>
    <w:uiPriority w:val="99"/>
    <w:semiHidden/>
    <w:rsid w:val="00ED7297"/>
    <w:rPr>
      <w:sz w:val="24"/>
      <w:szCs w:val="24"/>
    </w:rPr>
  </w:style>
  <w:style w:type="character" w:styleId="HTMLTypewriter">
    <w:name w:val="HTML Typewriter"/>
    <w:basedOn w:val="DefaultParagraphFont"/>
    <w:uiPriority w:val="99"/>
    <w:unhideWhenUsed/>
    <w:rsid w:val="003A70AA"/>
    <w:rPr>
      <w:rFonts w:ascii="Courier New" w:eastAsiaTheme="minorHAnsi" w:hAnsi="Courier New" w:cs="Courier New" w:hint="default"/>
      <w:sz w:val="20"/>
      <w:szCs w:val="20"/>
    </w:rPr>
  </w:style>
  <w:style w:type="paragraph" w:styleId="Header">
    <w:name w:val="header"/>
    <w:basedOn w:val="Normal"/>
    <w:link w:val="HeaderChar"/>
    <w:rsid w:val="00B12803"/>
    <w:pPr>
      <w:tabs>
        <w:tab w:val="center" w:pos="4680"/>
        <w:tab w:val="right" w:pos="9360"/>
      </w:tabs>
    </w:pPr>
  </w:style>
  <w:style w:type="character" w:customStyle="1" w:styleId="HeaderChar">
    <w:name w:val="Header Char"/>
    <w:basedOn w:val="DefaultParagraphFont"/>
    <w:link w:val="Header"/>
    <w:rsid w:val="00B12803"/>
    <w:rPr>
      <w:sz w:val="24"/>
      <w:szCs w:val="24"/>
    </w:rPr>
  </w:style>
  <w:style w:type="paragraph" w:styleId="Footer">
    <w:name w:val="footer"/>
    <w:basedOn w:val="Normal"/>
    <w:link w:val="FooterChar"/>
    <w:rsid w:val="00B12803"/>
    <w:pPr>
      <w:tabs>
        <w:tab w:val="center" w:pos="4680"/>
        <w:tab w:val="right" w:pos="9360"/>
      </w:tabs>
    </w:pPr>
  </w:style>
  <w:style w:type="character" w:customStyle="1" w:styleId="FooterChar">
    <w:name w:val="Footer Char"/>
    <w:basedOn w:val="DefaultParagraphFont"/>
    <w:link w:val="Footer"/>
    <w:rsid w:val="00B1280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653462">
      <w:bodyDiv w:val="1"/>
      <w:marLeft w:val="0"/>
      <w:marRight w:val="0"/>
      <w:marTop w:val="0"/>
      <w:marBottom w:val="0"/>
      <w:divBdr>
        <w:top w:val="none" w:sz="0" w:space="0" w:color="auto"/>
        <w:left w:val="none" w:sz="0" w:space="0" w:color="auto"/>
        <w:bottom w:val="none" w:sz="0" w:space="0" w:color="auto"/>
        <w:right w:val="none" w:sz="0" w:space="0" w:color="auto"/>
      </w:divBdr>
    </w:div>
    <w:div w:id="128592871">
      <w:bodyDiv w:val="1"/>
      <w:marLeft w:val="0"/>
      <w:marRight w:val="0"/>
      <w:marTop w:val="0"/>
      <w:marBottom w:val="0"/>
      <w:divBdr>
        <w:top w:val="none" w:sz="0" w:space="0" w:color="auto"/>
        <w:left w:val="none" w:sz="0" w:space="0" w:color="auto"/>
        <w:bottom w:val="none" w:sz="0" w:space="0" w:color="auto"/>
        <w:right w:val="none" w:sz="0" w:space="0" w:color="auto"/>
      </w:divBdr>
    </w:div>
    <w:div w:id="189029945">
      <w:bodyDiv w:val="1"/>
      <w:marLeft w:val="0"/>
      <w:marRight w:val="0"/>
      <w:marTop w:val="0"/>
      <w:marBottom w:val="0"/>
      <w:divBdr>
        <w:top w:val="none" w:sz="0" w:space="0" w:color="auto"/>
        <w:left w:val="none" w:sz="0" w:space="0" w:color="auto"/>
        <w:bottom w:val="none" w:sz="0" w:space="0" w:color="auto"/>
        <w:right w:val="none" w:sz="0" w:space="0" w:color="auto"/>
      </w:divBdr>
    </w:div>
    <w:div w:id="448203481">
      <w:bodyDiv w:val="1"/>
      <w:marLeft w:val="0"/>
      <w:marRight w:val="0"/>
      <w:marTop w:val="0"/>
      <w:marBottom w:val="0"/>
      <w:divBdr>
        <w:top w:val="none" w:sz="0" w:space="0" w:color="auto"/>
        <w:left w:val="none" w:sz="0" w:space="0" w:color="auto"/>
        <w:bottom w:val="none" w:sz="0" w:space="0" w:color="auto"/>
        <w:right w:val="none" w:sz="0" w:space="0" w:color="auto"/>
      </w:divBdr>
      <w:divsChild>
        <w:div w:id="164981325">
          <w:marLeft w:val="0"/>
          <w:marRight w:val="0"/>
          <w:marTop w:val="0"/>
          <w:marBottom w:val="0"/>
          <w:divBdr>
            <w:top w:val="none" w:sz="0" w:space="0" w:color="auto"/>
            <w:left w:val="none" w:sz="0" w:space="0" w:color="auto"/>
            <w:bottom w:val="none" w:sz="0" w:space="0" w:color="auto"/>
            <w:right w:val="none" w:sz="0" w:space="0" w:color="auto"/>
          </w:divBdr>
        </w:div>
        <w:div w:id="196050117">
          <w:marLeft w:val="0"/>
          <w:marRight w:val="0"/>
          <w:marTop w:val="0"/>
          <w:marBottom w:val="0"/>
          <w:divBdr>
            <w:top w:val="none" w:sz="0" w:space="0" w:color="auto"/>
            <w:left w:val="none" w:sz="0" w:space="0" w:color="auto"/>
            <w:bottom w:val="none" w:sz="0" w:space="0" w:color="auto"/>
            <w:right w:val="none" w:sz="0" w:space="0" w:color="auto"/>
          </w:divBdr>
        </w:div>
        <w:div w:id="359430307">
          <w:marLeft w:val="0"/>
          <w:marRight w:val="0"/>
          <w:marTop w:val="0"/>
          <w:marBottom w:val="0"/>
          <w:divBdr>
            <w:top w:val="none" w:sz="0" w:space="0" w:color="auto"/>
            <w:left w:val="none" w:sz="0" w:space="0" w:color="auto"/>
            <w:bottom w:val="none" w:sz="0" w:space="0" w:color="auto"/>
            <w:right w:val="none" w:sz="0" w:space="0" w:color="auto"/>
          </w:divBdr>
        </w:div>
        <w:div w:id="492378906">
          <w:marLeft w:val="0"/>
          <w:marRight w:val="0"/>
          <w:marTop w:val="0"/>
          <w:marBottom w:val="0"/>
          <w:divBdr>
            <w:top w:val="none" w:sz="0" w:space="0" w:color="auto"/>
            <w:left w:val="none" w:sz="0" w:space="0" w:color="auto"/>
            <w:bottom w:val="none" w:sz="0" w:space="0" w:color="auto"/>
            <w:right w:val="none" w:sz="0" w:space="0" w:color="auto"/>
          </w:divBdr>
        </w:div>
        <w:div w:id="779497656">
          <w:marLeft w:val="0"/>
          <w:marRight w:val="0"/>
          <w:marTop w:val="0"/>
          <w:marBottom w:val="0"/>
          <w:divBdr>
            <w:top w:val="none" w:sz="0" w:space="0" w:color="auto"/>
            <w:left w:val="none" w:sz="0" w:space="0" w:color="auto"/>
            <w:bottom w:val="none" w:sz="0" w:space="0" w:color="auto"/>
            <w:right w:val="none" w:sz="0" w:space="0" w:color="auto"/>
          </w:divBdr>
        </w:div>
        <w:div w:id="854155230">
          <w:marLeft w:val="0"/>
          <w:marRight w:val="0"/>
          <w:marTop w:val="0"/>
          <w:marBottom w:val="0"/>
          <w:divBdr>
            <w:top w:val="none" w:sz="0" w:space="0" w:color="auto"/>
            <w:left w:val="none" w:sz="0" w:space="0" w:color="auto"/>
            <w:bottom w:val="none" w:sz="0" w:space="0" w:color="auto"/>
            <w:right w:val="none" w:sz="0" w:space="0" w:color="auto"/>
          </w:divBdr>
        </w:div>
        <w:div w:id="894706597">
          <w:marLeft w:val="0"/>
          <w:marRight w:val="0"/>
          <w:marTop w:val="0"/>
          <w:marBottom w:val="0"/>
          <w:divBdr>
            <w:top w:val="none" w:sz="0" w:space="0" w:color="auto"/>
            <w:left w:val="none" w:sz="0" w:space="0" w:color="auto"/>
            <w:bottom w:val="none" w:sz="0" w:space="0" w:color="auto"/>
            <w:right w:val="none" w:sz="0" w:space="0" w:color="auto"/>
          </w:divBdr>
          <w:divsChild>
            <w:div w:id="468324892">
              <w:marLeft w:val="0"/>
              <w:marRight w:val="0"/>
              <w:marTop w:val="0"/>
              <w:marBottom w:val="0"/>
              <w:divBdr>
                <w:top w:val="none" w:sz="0" w:space="0" w:color="auto"/>
                <w:left w:val="none" w:sz="0" w:space="0" w:color="auto"/>
                <w:bottom w:val="none" w:sz="0" w:space="0" w:color="auto"/>
                <w:right w:val="none" w:sz="0" w:space="0" w:color="auto"/>
              </w:divBdr>
            </w:div>
            <w:div w:id="788086848">
              <w:marLeft w:val="0"/>
              <w:marRight w:val="0"/>
              <w:marTop w:val="0"/>
              <w:marBottom w:val="0"/>
              <w:divBdr>
                <w:top w:val="none" w:sz="0" w:space="0" w:color="auto"/>
                <w:left w:val="none" w:sz="0" w:space="0" w:color="auto"/>
                <w:bottom w:val="none" w:sz="0" w:space="0" w:color="auto"/>
                <w:right w:val="none" w:sz="0" w:space="0" w:color="auto"/>
              </w:divBdr>
            </w:div>
            <w:div w:id="1040588825">
              <w:marLeft w:val="0"/>
              <w:marRight w:val="0"/>
              <w:marTop w:val="0"/>
              <w:marBottom w:val="0"/>
              <w:divBdr>
                <w:top w:val="none" w:sz="0" w:space="0" w:color="auto"/>
                <w:left w:val="none" w:sz="0" w:space="0" w:color="auto"/>
                <w:bottom w:val="none" w:sz="0" w:space="0" w:color="auto"/>
                <w:right w:val="none" w:sz="0" w:space="0" w:color="auto"/>
              </w:divBdr>
            </w:div>
            <w:div w:id="1323659479">
              <w:marLeft w:val="0"/>
              <w:marRight w:val="0"/>
              <w:marTop w:val="0"/>
              <w:marBottom w:val="0"/>
              <w:divBdr>
                <w:top w:val="none" w:sz="0" w:space="0" w:color="auto"/>
                <w:left w:val="none" w:sz="0" w:space="0" w:color="auto"/>
                <w:bottom w:val="none" w:sz="0" w:space="0" w:color="auto"/>
                <w:right w:val="none" w:sz="0" w:space="0" w:color="auto"/>
              </w:divBdr>
            </w:div>
            <w:div w:id="1553348993">
              <w:marLeft w:val="0"/>
              <w:marRight w:val="0"/>
              <w:marTop w:val="0"/>
              <w:marBottom w:val="0"/>
              <w:divBdr>
                <w:top w:val="none" w:sz="0" w:space="0" w:color="auto"/>
                <w:left w:val="none" w:sz="0" w:space="0" w:color="auto"/>
                <w:bottom w:val="none" w:sz="0" w:space="0" w:color="auto"/>
                <w:right w:val="none" w:sz="0" w:space="0" w:color="auto"/>
              </w:divBdr>
            </w:div>
            <w:div w:id="1703170449">
              <w:marLeft w:val="0"/>
              <w:marRight w:val="0"/>
              <w:marTop w:val="0"/>
              <w:marBottom w:val="0"/>
              <w:divBdr>
                <w:top w:val="none" w:sz="0" w:space="0" w:color="auto"/>
                <w:left w:val="none" w:sz="0" w:space="0" w:color="auto"/>
                <w:bottom w:val="none" w:sz="0" w:space="0" w:color="auto"/>
                <w:right w:val="none" w:sz="0" w:space="0" w:color="auto"/>
              </w:divBdr>
            </w:div>
            <w:div w:id="1736781426">
              <w:marLeft w:val="0"/>
              <w:marRight w:val="0"/>
              <w:marTop w:val="0"/>
              <w:marBottom w:val="0"/>
              <w:divBdr>
                <w:top w:val="none" w:sz="0" w:space="0" w:color="auto"/>
                <w:left w:val="none" w:sz="0" w:space="0" w:color="auto"/>
                <w:bottom w:val="none" w:sz="0" w:space="0" w:color="auto"/>
                <w:right w:val="none" w:sz="0" w:space="0" w:color="auto"/>
              </w:divBdr>
            </w:div>
          </w:divsChild>
        </w:div>
        <w:div w:id="1055396027">
          <w:marLeft w:val="0"/>
          <w:marRight w:val="0"/>
          <w:marTop w:val="0"/>
          <w:marBottom w:val="0"/>
          <w:divBdr>
            <w:top w:val="none" w:sz="0" w:space="0" w:color="auto"/>
            <w:left w:val="none" w:sz="0" w:space="0" w:color="auto"/>
            <w:bottom w:val="none" w:sz="0" w:space="0" w:color="auto"/>
            <w:right w:val="none" w:sz="0" w:space="0" w:color="auto"/>
          </w:divBdr>
        </w:div>
        <w:div w:id="1055811356">
          <w:marLeft w:val="0"/>
          <w:marRight w:val="0"/>
          <w:marTop w:val="0"/>
          <w:marBottom w:val="0"/>
          <w:divBdr>
            <w:top w:val="none" w:sz="0" w:space="0" w:color="auto"/>
            <w:left w:val="none" w:sz="0" w:space="0" w:color="auto"/>
            <w:bottom w:val="none" w:sz="0" w:space="0" w:color="auto"/>
            <w:right w:val="none" w:sz="0" w:space="0" w:color="auto"/>
          </w:divBdr>
        </w:div>
        <w:div w:id="1185169185">
          <w:marLeft w:val="0"/>
          <w:marRight w:val="0"/>
          <w:marTop w:val="0"/>
          <w:marBottom w:val="0"/>
          <w:divBdr>
            <w:top w:val="none" w:sz="0" w:space="0" w:color="auto"/>
            <w:left w:val="none" w:sz="0" w:space="0" w:color="auto"/>
            <w:bottom w:val="none" w:sz="0" w:space="0" w:color="auto"/>
            <w:right w:val="none" w:sz="0" w:space="0" w:color="auto"/>
          </w:divBdr>
        </w:div>
        <w:div w:id="1236935386">
          <w:marLeft w:val="0"/>
          <w:marRight w:val="0"/>
          <w:marTop w:val="0"/>
          <w:marBottom w:val="0"/>
          <w:divBdr>
            <w:top w:val="none" w:sz="0" w:space="0" w:color="auto"/>
            <w:left w:val="none" w:sz="0" w:space="0" w:color="auto"/>
            <w:bottom w:val="none" w:sz="0" w:space="0" w:color="auto"/>
            <w:right w:val="none" w:sz="0" w:space="0" w:color="auto"/>
          </w:divBdr>
        </w:div>
        <w:div w:id="1419788859">
          <w:marLeft w:val="0"/>
          <w:marRight w:val="0"/>
          <w:marTop w:val="0"/>
          <w:marBottom w:val="0"/>
          <w:divBdr>
            <w:top w:val="none" w:sz="0" w:space="0" w:color="auto"/>
            <w:left w:val="none" w:sz="0" w:space="0" w:color="auto"/>
            <w:bottom w:val="none" w:sz="0" w:space="0" w:color="auto"/>
            <w:right w:val="none" w:sz="0" w:space="0" w:color="auto"/>
          </w:divBdr>
        </w:div>
        <w:div w:id="1525703373">
          <w:marLeft w:val="0"/>
          <w:marRight w:val="0"/>
          <w:marTop w:val="0"/>
          <w:marBottom w:val="0"/>
          <w:divBdr>
            <w:top w:val="none" w:sz="0" w:space="0" w:color="auto"/>
            <w:left w:val="none" w:sz="0" w:space="0" w:color="auto"/>
            <w:bottom w:val="none" w:sz="0" w:space="0" w:color="auto"/>
            <w:right w:val="none" w:sz="0" w:space="0" w:color="auto"/>
          </w:divBdr>
        </w:div>
        <w:div w:id="1705668500">
          <w:marLeft w:val="0"/>
          <w:marRight w:val="0"/>
          <w:marTop w:val="0"/>
          <w:marBottom w:val="0"/>
          <w:divBdr>
            <w:top w:val="none" w:sz="0" w:space="0" w:color="auto"/>
            <w:left w:val="none" w:sz="0" w:space="0" w:color="auto"/>
            <w:bottom w:val="none" w:sz="0" w:space="0" w:color="auto"/>
            <w:right w:val="none" w:sz="0" w:space="0" w:color="auto"/>
          </w:divBdr>
        </w:div>
        <w:div w:id="2002732017">
          <w:marLeft w:val="0"/>
          <w:marRight w:val="0"/>
          <w:marTop w:val="0"/>
          <w:marBottom w:val="0"/>
          <w:divBdr>
            <w:top w:val="none" w:sz="0" w:space="0" w:color="auto"/>
            <w:left w:val="none" w:sz="0" w:space="0" w:color="auto"/>
            <w:bottom w:val="none" w:sz="0" w:space="0" w:color="auto"/>
            <w:right w:val="none" w:sz="0" w:space="0" w:color="auto"/>
          </w:divBdr>
        </w:div>
        <w:div w:id="2082214784">
          <w:marLeft w:val="0"/>
          <w:marRight w:val="0"/>
          <w:marTop w:val="0"/>
          <w:marBottom w:val="0"/>
          <w:divBdr>
            <w:top w:val="none" w:sz="0" w:space="0" w:color="auto"/>
            <w:left w:val="none" w:sz="0" w:space="0" w:color="auto"/>
            <w:bottom w:val="none" w:sz="0" w:space="0" w:color="auto"/>
            <w:right w:val="none" w:sz="0" w:space="0" w:color="auto"/>
          </w:divBdr>
        </w:div>
        <w:div w:id="2114663912">
          <w:marLeft w:val="0"/>
          <w:marRight w:val="0"/>
          <w:marTop w:val="0"/>
          <w:marBottom w:val="0"/>
          <w:divBdr>
            <w:top w:val="none" w:sz="0" w:space="0" w:color="auto"/>
            <w:left w:val="none" w:sz="0" w:space="0" w:color="auto"/>
            <w:bottom w:val="none" w:sz="0" w:space="0" w:color="auto"/>
            <w:right w:val="none" w:sz="0" w:space="0" w:color="auto"/>
          </w:divBdr>
        </w:div>
        <w:div w:id="2129623434">
          <w:marLeft w:val="0"/>
          <w:marRight w:val="0"/>
          <w:marTop w:val="0"/>
          <w:marBottom w:val="0"/>
          <w:divBdr>
            <w:top w:val="none" w:sz="0" w:space="0" w:color="auto"/>
            <w:left w:val="none" w:sz="0" w:space="0" w:color="auto"/>
            <w:bottom w:val="none" w:sz="0" w:space="0" w:color="auto"/>
            <w:right w:val="none" w:sz="0" w:space="0" w:color="auto"/>
          </w:divBdr>
        </w:div>
      </w:divsChild>
    </w:div>
    <w:div w:id="483156990">
      <w:bodyDiv w:val="1"/>
      <w:marLeft w:val="0"/>
      <w:marRight w:val="0"/>
      <w:marTop w:val="0"/>
      <w:marBottom w:val="0"/>
      <w:divBdr>
        <w:top w:val="none" w:sz="0" w:space="0" w:color="auto"/>
        <w:left w:val="none" w:sz="0" w:space="0" w:color="auto"/>
        <w:bottom w:val="none" w:sz="0" w:space="0" w:color="auto"/>
        <w:right w:val="none" w:sz="0" w:space="0" w:color="auto"/>
      </w:divBdr>
      <w:divsChild>
        <w:div w:id="2124846">
          <w:marLeft w:val="0"/>
          <w:marRight w:val="0"/>
          <w:marTop w:val="0"/>
          <w:marBottom w:val="0"/>
          <w:divBdr>
            <w:top w:val="none" w:sz="0" w:space="0" w:color="auto"/>
            <w:left w:val="none" w:sz="0" w:space="0" w:color="auto"/>
            <w:bottom w:val="none" w:sz="0" w:space="0" w:color="auto"/>
            <w:right w:val="none" w:sz="0" w:space="0" w:color="auto"/>
          </w:divBdr>
        </w:div>
        <w:div w:id="45229210">
          <w:marLeft w:val="0"/>
          <w:marRight w:val="0"/>
          <w:marTop w:val="0"/>
          <w:marBottom w:val="0"/>
          <w:divBdr>
            <w:top w:val="none" w:sz="0" w:space="0" w:color="auto"/>
            <w:left w:val="none" w:sz="0" w:space="0" w:color="auto"/>
            <w:bottom w:val="none" w:sz="0" w:space="0" w:color="auto"/>
            <w:right w:val="none" w:sz="0" w:space="0" w:color="auto"/>
          </w:divBdr>
        </w:div>
        <w:div w:id="176429366">
          <w:marLeft w:val="0"/>
          <w:marRight w:val="0"/>
          <w:marTop w:val="0"/>
          <w:marBottom w:val="0"/>
          <w:divBdr>
            <w:top w:val="none" w:sz="0" w:space="0" w:color="auto"/>
            <w:left w:val="none" w:sz="0" w:space="0" w:color="auto"/>
            <w:bottom w:val="none" w:sz="0" w:space="0" w:color="auto"/>
            <w:right w:val="none" w:sz="0" w:space="0" w:color="auto"/>
          </w:divBdr>
        </w:div>
        <w:div w:id="223302310">
          <w:marLeft w:val="0"/>
          <w:marRight w:val="0"/>
          <w:marTop w:val="0"/>
          <w:marBottom w:val="0"/>
          <w:divBdr>
            <w:top w:val="none" w:sz="0" w:space="0" w:color="auto"/>
            <w:left w:val="none" w:sz="0" w:space="0" w:color="auto"/>
            <w:bottom w:val="none" w:sz="0" w:space="0" w:color="auto"/>
            <w:right w:val="none" w:sz="0" w:space="0" w:color="auto"/>
          </w:divBdr>
        </w:div>
        <w:div w:id="435637783">
          <w:marLeft w:val="0"/>
          <w:marRight w:val="0"/>
          <w:marTop w:val="0"/>
          <w:marBottom w:val="0"/>
          <w:divBdr>
            <w:top w:val="none" w:sz="0" w:space="0" w:color="auto"/>
            <w:left w:val="none" w:sz="0" w:space="0" w:color="auto"/>
            <w:bottom w:val="none" w:sz="0" w:space="0" w:color="auto"/>
            <w:right w:val="none" w:sz="0" w:space="0" w:color="auto"/>
          </w:divBdr>
        </w:div>
        <w:div w:id="490297303">
          <w:marLeft w:val="0"/>
          <w:marRight w:val="0"/>
          <w:marTop w:val="0"/>
          <w:marBottom w:val="0"/>
          <w:divBdr>
            <w:top w:val="none" w:sz="0" w:space="0" w:color="auto"/>
            <w:left w:val="none" w:sz="0" w:space="0" w:color="auto"/>
            <w:bottom w:val="none" w:sz="0" w:space="0" w:color="auto"/>
            <w:right w:val="none" w:sz="0" w:space="0" w:color="auto"/>
          </w:divBdr>
        </w:div>
        <w:div w:id="670647189">
          <w:marLeft w:val="0"/>
          <w:marRight w:val="0"/>
          <w:marTop w:val="0"/>
          <w:marBottom w:val="0"/>
          <w:divBdr>
            <w:top w:val="none" w:sz="0" w:space="0" w:color="auto"/>
            <w:left w:val="none" w:sz="0" w:space="0" w:color="auto"/>
            <w:bottom w:val="none" w:sz="0" w:space="0" w:color="auto"/>
            <w:right w:val="none" w:sz="0" w:space="0" w:color="auto"/>
          </w:divBdr>
        </w:div>
        <w:div w:id="691997222">
          <w:marLeft w:val="0"/>
          <w:marRight w:val="0"/>
          <w:marTop w:val="0"/>
          <w:marBottom w:val="0"/>
          <w:divBdr>
            <w:top w:val="none" w:sz="0" w:space="0" w:color="auto"/>
            <w:left w:val="none" w:sz="0" w:space="0" w:color="auto"/>
            <w:bottom w:val="none" w:sz="0" w:space="0" w:color="auto"/>
            <w:right w:val="none" w:sz="0" w:space="0" w:color="auto"/>
          </w:divBdr>
        </w:div>
        <w:div w:id="1109012954">
          <w:marLeft w:val="0"/>
          <w:marRight w:val="0"/>
          <w:marTop w:val="0"/>
          <w:marBottom w:val="0"/>
          <w:divBdr>
            <w:top w:val="none" w:sz="0" w:space="0" w:color="auto"/>
            <w:left w:val="none" w:sz="0" w:space="0" w:color="auto"/>
            <w:bottom w:val="none" w:sz="0" w:space="0" w:color="auto"/>
            <w:right w:val="none" w:sz="0" w:space="0" w:color="auto"/>
          </w:divBdr>
        </w:div>
        <w:div w:id="1179193507">
          <w:marLeft w:val="0"/>
          <w:marRight w:val="0"/>
          <w:marTop w:val="0"/>
          <w:marBottom w:val="0"/>
          <w:divBdr>
            <w:top w:val="none" w:sz="0" w:space="0" w:color="auto"/>
            <w:left w:val="none" w:sz="0" w:space="0" w:color="auto"/>
            <w:bottom w:val="none" w:sz="0" w:space="0" w:color="auto"/>
            <w:right w:val="none" w:sz="0" w:space="0" w:color="auto"/>
          </w:divBdr>
        </w:div>
        <w:div w:id="1207179557">
          <w:marLeft w:val="0"/>
          <w:marRight w:val="0"/>
          <w:marTop w:val="0"/>
          <w:marBottom w:val="0"/>
          <w:divBdr>
            <w:top w:val="none" w:sz="0" w:space="0" w:color="auto"/>
            <w:left w:val="none" w:sz="0" w:space="0" w:color="auto"/>
            <w:bottom w:val="none" w:sz="0" w:space="0" w:color="auto"/>
            <w:right w:val="none" w:sz="0" w:space="0" w:color="auto"/>
          </w:divBdr>
        </w:div>
        <w:div w:id="1289318552">
          <w:marLeft w:val="0"/>
          <w:marRight w:val="0"/>
          <w:marTop w:val="0"/>
          <w:marBottom w:val="0"/>
          <w:divBdr>
            <w:top w:val="none" w:sz="0" w:space="0" w:color="auto"/>
            <w:left w:val="none" w:sz="0" w:space="0" w:color="auto"/>
            <w:bottom w:val="none" w:sz="0" w:space="0" w:color="auto"/>
            <w:right w:val="none" w:sz="0" w:space="0" w:color="auto"/>
          </w:divBdr>
        </w:div>
        <w:div w:id="1316184168">
          <w:marLeft w:val="0"/>
          <w:marRight w:val="0"/>
          <w:marTop w:val="0"/>
          <w:marBottom w:val="0"/>
          <w:divBdr>
            <w:top w:val="none" w:sz="0" w:space="0" w:color="auto"/>
            <w:left w:val="none" w:sz="0" w:space="0" w:color="auto"/>
            <w:bottom w:val="none" w:sz="0" w:space="0" w:color="auto"/>
            <w:right w:val="none" w:sz="0" w:space="0" w:color="auto"/>
          </w:divBdr>
        </w:div>
        <w:div w:id="1405882022">
          <w:marLeft w:val="0"/>
          <w:marRight w:val="0"/>
          <w:marTop w:val="0"/>
          <w:marBottom w:val="0"/>
          <w:divBdr>
            <w:top w:val="none" w:sz="0" w:space="0" w:color="auto"/>
            <w:left w:val="none" w:sz="0" w:space="0" w:color="auto"/>
            <w:bottom w:val="none" w:sz="0" w:space="0" w:color="auto"/>
            <w:right w:val="none" w:sz="0" w:space="0" w:color="auto"/>
          </w:divBdr>
        </w:div>
        <w:div w:id="1567371805">
          <w:marLeft w:val="0"/>
          <w:marRight w:val="0"/>
          <w:marTop w:val="0"/>
          <w:marBottom w:val="0"/>
          <w:divBdr>
            <w:top w:val="none" w:sz="0" w:space="0" w:color="auto"/>
            <w:left w:val="none" w:sz="0" w:space="0" w:color="auto"/>
            <w:bottom w:val="none" w:sz="0" w:space="0" w:color="auto"/>
            <w:right w:val="none" w:sz="0" w:space="0" w:color="auto"/>
          </w:divBdr>
        </w:div>
        <w:div w:id="1669677205">
          <w:marLeft w:val="0"/>
          <w:marRight w:val="0"/>
          <w:marTop w:val="0"/>
          <w:marBottom w:val="0"/>
          <w:divBdr>
            <w:top w:val="none" w:sz="0" w:space="0" w:color="auto"/>
            <w:left w:val="none" w:sz="0" w:space="0" w:color="auto"/>
            <w:bottom w:val="none" w:sz="0" w:space="0" w:color="auto"/>
            <w:right w:val="none" w:sz="0" w:space="0" w:color="auto"/>
          </w:divBdr>
        </w:div>
        <w:div w:id="1693188622">
          <w:marLeft w:val="0"/>
          <w:marRight w:val="0"/>
          <w:marTop w:val="0"/>
          <w:marBottom w:val="0"/>
          <w:divBdr>
            <w:top w:val="none" w:sz="0" w:space="0" w:color="auto"/>
            <w:left w:val="none" w:sz="0" w:space="0" w:color="auto"/>
            <w:bottom w:val="none" w:sz="0" w:space="0" w:color="auto"/>
            <w:right w:val="none" w:sz="0" w:space="0" w:color="auto"/>
          </w:divBdr>
          <w:divsChild>
            <w:div w:id="361125740">
              <w:marLeft w:val="0"/>
              <w:marRight w:val="0"/>
              <w:marTop w:val="0"/>
              <w:marBottom w:val="0"/>
              <w:divBdr>
                <w:top w:val="none" w:sz="0" w:space="0" w:color="auto"/>
                <w:left w:val="none" w:sz="0" w:space="0" w:color="auto"/>
                <w:bottom w:val="none" w:sz="0" w:space="0" w:color="auto"/>
                <w:right w:val="none" w:sz="0" w:space="0" w:color="auto"/>
              </w:divBdr>
            </w:div>
            <w:div w:id="826553937">
              <w:marLeft w:val="0"/>
              <w:marRight w:val="0"/>
              <w:marTop w:val="0"/>
              <w:marBottom w:val="0"/>
              <w:divBdr>
                <w:top w:val="none" w:sz="0" w:space="0" w:color="auto"/>
                <w:left w:val="none" w:sz="0" w:space="0" w:color="auto"/>
                <w:bottom w:val="none" w:sz="0" w:space="0" w:color="auto"/>
                <w:right w:val="none" w:sz="0" w:space="0" w:color="auto"/>
              </w:divBdr>
            </w:div>
            <w:div w:id="962618770">
              <w:marLeft w:val="0"/>
              <w:marRight w:val="0"/>
              <w:marTop w:val="0"/>
              <w:marBottom w:val="0"/>
              <w:divBdr>
                <w:top w:val="none" w:sz="0" w:space="0" w:color="auto"/>
                <w:left w:val="none" w:sz="0" w:space="0" w:color="auto"/>
                <w:bottom w:val="none" w:sz="0" w:space="0" w:color="auto"/>
                <w:right w:val="none" w:sz="0" w:space="0" w:color="auto"/>
              </w:divBdr>
            </w:div>
            <w:div w:id="1251426049">
              <w:marLeft w:val="0"/>
              <w:marRight w:val="0"/>
              <w:marTop w:val="0"/>
              <w:marBottom w:val="0"/>
              <w:divBdr>
                <w:top w:val="none" w:sz="0" w:space="0" w:color="auto"/>
                <w:left w:val="none" w:sz="0" w:space="0" w:color="auto"/>
                <w:bottom w:val="none" w:sz="0" w:space="0" w:color="auto"/>
                <w:right w:val="none" w:sz="0" w:space="0" w:color="auto"/>
              </w:divBdr>
            </w:div>
            <w:div w:id="1676153496">
              <w:marLeft w:val="0"/>
              <w:marRight w:val="0"/>
              <w:marTop w:val="0"/>
              <w:marBottom w:val="0"/>
              <w:divBdr>
                <w:top w:val="none" w:sz="0" w:space="0" w:color="auto"/>
                <w:left w:val="none" w:sz="0" w:space="0" w:color="auto"/>
                <w:bottom w:val="none" w:sz="0" w:space="0" w:color="auto"/>
                <w:right w:val="none" w:sz="0" w:space="0" w:color="auto"/>
              </w:divBdr>
            </w:div>
            <w:div w:id="1710688892">
              <w:marLeft w:val="0"/>
              <w:marRight w:val="0"/>
              <w:marTop w:val="0"/>
              <w:marBottom w:val="0"/>
              <w:divBdr>
                <w:top w:val="none" w:sz="0" w:space="0" w:color="auto"/>
                <w:left w:val="none" w:sz="0" w:space="0" w:color="auto"/>
                <w:bottom w:val="none" w:sz="0" w:space="0" w:color="auto"/>
                <w:right w:val="none" w:sz="0" w:space="0" w:color="auto"/>
              </w:divBdr>
            </w:div>
            <w:div w:id="2137410677">
              <w:marLeft w:val="0"/>
              <w:marRight w:val="0"/>
              <w:marTop w:val="0"/>
              <w:marBottom w:val="0"/>
              <w:divBdr>
                <w:top w:val="none" w:sz="0" w:space="0" w:color="auto"/>
                <w:left w:val="none" w:sz="0" w:space="0" w:color="auto"/>
                <w:bottom w:val="none" w:sz="0" w:space="0" w:color="auto"/>
                <w:right w:val="none" w:sz="0" w:space="0" w:color="auto"/>
              </w:divBdr>
            </w:div>
          </w:divsChild>
        </w:div>
        <w:div w:id="1849519232">
          <w:marLeft w:val="0"/>
          <w:marRight w:val="0"/>
          <w:marTop w:val="0"/>
          <w:marBottom w:val="0"/>
          <w:divBdr>
            <w:top w:val="none" w:sz="0" w:space="0" w:color="auto"/>
            <w:left w:val="none" w:sz="0" w:space="0" w:color="auto"/>
            <w:bottom w:val="none" w:sz="0" w:space="0" w:color="auto"/>
            <w:right w:val="none" w:sz="0" w:space="0" w:color="auto"/>
          </w:divBdr>
        </w:div>
      </w:divsChild>
    </w:div>
    <w:div w:id="556664642">
      <w:bodyDiv w:val="1"/>
      <w:marLeft w:val="0"/>
      <w:marRight w:val="0"/>
      <w:marTop w:val="0"/>
      <w:marBottom w:val="0"/>
      <w:divBdr>
        <w:top w:val="none" w:sz="0" w:space="0" w:color="auto"/>
        <w:left w:val="none" w:sz="0" w:space="0" w:color="auto"/>
        <w:bottom w:val="none" w:sz="0" w:space="0" w:color="auto"/>
        <w:right w:val="none" w:sz="0" w:space="0" w:color="auto"/>
      </w:divBdr>
      <w:divsChild>
        <w:div w:id="40599502">
          <w:marLeft w:val="0"/>
          <w:marRight w:val="0"/>
          <w:marTop w:val="0"/>
          <w:marBottom w:val="0"/>
          <w:divBdr>
            <w:top w:val="none" w:sz="0" w:space="0" w:color="auto"/>
            <w:left w:val="none" w:sz="0" w:space="0" w:color="auto"/>
            <w:bottom w:val="none" w:sz="0" w:space="0" w:color="auto"/>
            <w:right w:val="none" w:sz="0" w:space="0" w:color="auto"/>
          </w:divBdr>
        </w:div>
        <w:div w:id="93482824">
          <w:marLeft w:val="0"/>
          <w:marRight w:val="0"/>
          <w:marTop w:val="0"/>
          <w:marBottom w:val="0"/>
          <w:divBdr>
            <w:top w:val="none" w:sz="0" w:space="0" w:color="auto"/>
            <w:left w:val="none" w:sz="0" w:space="0" w:color="auto"/>
            <w:bottom w:val="none" w:sz="0" w:space="0" w:color="auto"/>
            <w:right w:val="none" w:sz="0" w:space="0" w:color="auto"/>
          </w:divBdr>
        </w:div>
        <w:div w:id="139198486">
          <w:marLeft w:val="0"/>
          <w:marRight w:val="0"/>
          <w:marTop w:val="0"/>
          <w:marBottom w:val="0"/>
          <w:divBdr>
            <w:top w:val="none" w:sz="0" w:space="0" w:color="auto"/>
            <w:left w:val="none" w:sz="0" w:space="0" w:color="auto"/>
            <w:bottom w:val="none" w:sz="0" w:space="0" w:color="auto"/>
            <w:right w:val="none" w:sz="0" w:space="0" w:color="auto"/>
          </w:divBdr>
        </w:div>
        <w:div w:id="294680755">
          <w:marLeft w:val="0"/>
          <w:marRight w:val="0"/>
          <w:marTop w:val="0"/>
          <w:marBottom w:val="0"/>
          <w:divBdr>
            <w:top w:val="none" w:sz="0" w:space="0" w:color="auto"/>
            <w:left w:val="none" w:sz="0" w:space="0" w:color="auto"/>
            <w:bottom w:val="none" w:sz="0" w:space="0" w:color="auto"/>
            <w:right w:val="none" w:sz="0" w:space="0" w:color="auto"/>
          </w:divBdr>
        </w:div>
        <w:div w:id="371999181">
          <w:marLeft w:val="0"/>
          <w:marRight w:val="0"/>
          <w:marTop w:val="0"/>
          <w:marBottom w:val="0"/>
          <w:divBdr>
            <w:top w:val="none" w:sz="0" w:space="0" w:color="auto"/>
            <w:left w:val="none" w:sz="0" w:space="0" w:color="auto"/>
            <w:bottom w:val="none" w:sz="0" w:space="0" w:color="auto"/>
            <w:right w:val="none" w:sz="0" w:space="0" w:color="auto"/>
          </w:divBdr>
        </w:div>
        <w:div w:id="385837314">
          <w:marLeft w:val="0"/>
          <w:marRight w:val="0"/>
          <w:marTop w:val="0"/>
          <w:marBottom w:val="0"/>
          <w:divBdr>
            <w:top w:val="none" w:sz="0" w:space="0" w:color="auto"/>
            <w:left w:val="none" w:sz="0" w:space="0" w:color="auto"/>
            <w:bottom w:val="none" w:sz="0" w:space="0" w:color="auto"/>
            <w:right w:val="none" w:sz="0" w:space="0" w:color="auto"/>
          </w:divBdr>
        </w:div>
        <w:div w:id="687754913">
          <w:marLeft w:val="0"/>
          <w:marRight w:val="0"/>
          <w:marTop w:val="0"/>
          <w:marBottom w:val="0"/>
          <w:divBdr>
            <w:top w:val="none" w:sz="0" w:space="0" w:color="auto"/>
            <w:left w:val="none" w:sz="0" w:space="0" w:color="auto"/>
            <w:bottom w:val="none" w:sz="0" w:space="0" w:color="auto"/>
            <w:right w:val="none" w:sz="0" w:space="0" w:color="auto"/>
          </w:divBdr>
        </w:div>
        <w:div w:id="720178928">
          <w:marLeft w:val="0"/>
          <w:marRight w:val="0"/>
          <w:marTop w:val="0"/>
          <w:marBottom w:val="0"/>
          <w:divBdr>
            <w:top w:val="none" w:sz="0" w:space="0" w:color="auto"/>
            <w:left w:val="none" w:sz="0" w:space="0" w:color="auto"/>
            <w:bottom w:val="none" w:sz="0" w:space="0" w:color="auto"/>
            <w:right w:val="none" w:sz="0" w:space="0" w:color="auto"/>
          </w:divBdr>
        </w:div>
        <w:div w:id="883062342">
          <w:marLeft w:val="0"/>
          <w:marRight w:val="0"/>
          <w:marTop w:val="0"/>
          <w:marBottom w:val="0"/>
          <w:divBdr>
            <w:top w:val="none" w:sz="0" w:space="0" w:color="auto"/>
            <w:left w:val="none" w:sz="0" w:space="0" w:color="auto"/>
            <w:bottom w:val="none" w:sz="0" w:space="0" w:color="auto"/>
            <w:right w:val="none" w:sz="0" w:space="0" w:color="auto"/>
          </w:divBdr>
        </w:div>
        <w:div w:id="1240365412">
          <w:marLeft w:val="0"/>
          <w:marRight w:val="0"/>
          <w:marTop w:val="0"/>
          <w:marBottom w:val="0"/>
          <w:divBdr>
            <w:top w:val="none" w:sz="0" w:space="0" w:color="auto"/>
            <w:left w:val="none" w:sz="0" w:space="0" w:color="auto"/>
            <w:bottom w:val="none" w:sz="0" w:space="0" w:color="auto"/>
            <w:right w:val="none" w:sz="0" w:space="0" w:color="auto"/>
          </w:divBdr>
        </w:div>
        <w:div w:id="1445927064">
          <w:marLeft w:val="0"/>
          <w:marRight w:val="0"/>
          <w:marTop w:val="0"/>
          <w:marBottom w:val="0"/>
          <w:divBdr>
            <w:top w:val="none" w:sz="0" w:space="0" w:color="auto"/>
            <w:left w:val="none" w:sz="0" w:space="0" w:color="auto"/>
            <w:bottom w:val="none" w:sz="0" w:space="0" w:color="auto"/>
            <w:right w:val="none" w:sz="0" w:space="0" w:color="auto"/>
          </w:divBdr>
        </w:div>
        <w:div w:id="1462843225">
          <w:marLeft w:val="0"/>
          <w:marRight w:val="0"/>
          <w:marTop w:val="0"/>
          <w:marBottom w:val="0"/>
          <w:divBdr>
            <w:top w:val="none" w:sz="0" w:space="0" w:color="auto"/>
            <w:left w:val="none" w:sz="0" w:space="0" w:color="auto"/>
            <w:bottom w:val="none" w:sz="0" w:space="0" w:color="auto"/>
            <w:right w:val="none" w:sz="0" w:space="0" w:color="auto"/>
          </w:divBdr>
        </w:div>
        <w:div w:id="1472820232">
          <w:marLeft w:val="0"/>
          <w:marRight w:val="0"/>
          <w:marTop w:val="0"/>
          <w:marBottom w:val="0"/>
          <w:divBdr>
            <w:top w:val="none" w:sz="0" w:space="0" w:color="auto"/>
            <w:left w:val="none" w:sz="0" w:space="0" w:color="auto"/>
            <w:bottom w:val="none" w:sz="0" w:space="0" w:color="auto"/>
            <w:right w:val="none" w:sz="0" w:space="0" w:color="auto"/>
          </w:divBdr>
          <w:divsChild>
            <w:div w:id="691958228">
              <w:marLeft w:val="0"/>
              <w:marRight w:val="0"/>
              <w:marTop w:val="0"/>
              <w:marBottom w:val="0"/>
              <w:divBdr>
                <w:top w:val="none" w:sz="0" w:space="0" w:color="auto"/>
                <w:left w:val="none" w:sz="0" w:space="0" w:color="auto"/>
                <w:bottom w:val="none" w:sz="0" w:space="0" w:color="auto"/>
                <w:right w:val="none" w:sz="0" w:space="0" w:color="auto"/>
              </w:divBdr>
            </w:div>
            <w:div w:id="955218127">
              <w:marLeft w:val="0"/>
              <w:marRight w:val="0"/>
              <w:marTop w:val="0"/>
              <w:marBottom w:val="0"/>
              <w:divBdr>
                <w:top w:val="none" w:sz="0" w:space="0" w:color="auto"/>
                <w:left w:val="none" w:sz="0" w:space="0" w:color="auto"/>
                <w:bottom w:val="none" w:sz="0" w:space="0" w:color="auto"/>
                <w:right w:val="none" w:sz="0" w:space="0" w:color="auto"/>
              </w:divBdr>
            </w:div>
            <w:div w:id="1288469754">
              <w:marLeft w:val="0"/>
              <w:marRight w:val="0"/>
              <w:marTop w:val="0"/>
              <w:marBottom w:val="0"/>
              <w:divBdr>
                <w:top w:val="none" w:sz="0" w:space="0" w:color="auto"/>
                <w:left w:val="none" w:sz="0" w:space="0" w:color="auto"/>
                <w:bottom w:val="none" w:sz="0" w:space="0" w:color="auto"/>
                <w:right w:val="none" w:sz="0" w:space="0" w:color="auto"/>
              </w:divBdr>
            </w:div>
            <w:div w:id="1332567879">
              <w:marLeft w:val="0"/>
              <w:marRight w:val="0"/>
              <w:marTop w:val="0"/>
              <w:marBottom w:val="0"/>
              <w:divBdr>
                <w:top w:val="none" w:sz="0" w:space="0" w:color="auto"/>
                <w:left w:val="none" w:sz="0" w:space="0" w:color="auto"/>
                <w:bottom w:val="none" w:sz="0" w:space="0" w:color="auto"/>
                <w:right w:val="none" w:sz="0" w:space="0" w:color="auto"/>
              </w:divBdr>
            </w:div>
            <w:div w:id="1372073353">
              <w:marLeft w:val="0"/>
              <w:marRight w:val="0"/>
              <w:marTop w:val="0"/>
              <w:marBottom w:val="0"/>
              <w:divBdr>
                <w:top w:val="none" w:sz="0" w:space="0" w:color="auto"/>
                <w:left w:val="none" w:sz="0" w:space="0" w:color="auto"/>
                <w:bottom w:val="none" w:sz="0" w:space="0" w:color="auto"/>
                <w:right w:val="none" w:sz="0" w:space="0" w:color="auto"/>
              </w:divBdr>
            </w:div>
            <w:div w:id="2054650667">
              <w:marLeft w:val="0"/>
              <w:marRight w:val="0"/>
              <w:marTop w:val="0"/>
              <w:marBottom w:val="0"/>
              <w:divBdr>
                <w:top w:val="none" w:sz="0" w:space="0" w:color="auto"/>
                <w:left w:val="none" w:sz="0" w:space="0" w:color="auto"/>
                <w:bottom w:val="none" w:sz="0" w:space="0" w:color="auto"/>
                <w:right w:val="none" w:sz="0" w:space="0" w:color="auto"/>
              </w:divBdr>
            </w:div>
            <w:div w:id="2118014470">
              <w:marLeft w:val="0"/>
              <w:marRight w:val="0"/>
              <w:marTop w:val="0"/>
              <w:marBottom w:val="0"/>
              <w:divBdr>
                <w:top w:val="none" w:sz="0" w:space="0" w:color="auto"/>
                <w:left w:val="none" w:sz="0" w:space="0" w:color="auto"/>
                <w:bottom w:val="none" w:sz="0" w:space="0" w:color="auto"/>
                <w:right w:val="none" w:sz="0" w:space="0" w:color="auto"/>
              </w:divBdr>
            </w:div>
          </w:divsChild>
        </w:div>
        <w:div w:id="1716346176">
          <w:marLeft w:val="0"/>
          <w:marRight w:val="0"/>
          <w:marTop w:val="0"/>
          <w:marBottom w:val="0"/>
          <w:divBdr>
            <w:top w:val="none" w:sz="0" w:space="0" w:color="auto"/>
            <w:left w:val="none" w:sz="0" w:space="0" w:color="auto"/>
            <w:bottom w:val="none" w:sz="0" w:space="0" w:color="auto"/>
            <w:right w:val="none" w:sz="0" w:space="0" w:color="auto"/>
          </w:divBdr>
        </w:div>
        <w:div w:id="1903053221">
          <w:marLeft w:val="0"/>
          <w:marRight w:val="0"/>
          <w:marTop w:val="0"/>
          <w:marBottom w:val="0"/>
          <w:divBdr>
            <w:top w:val="none" w:sz="0" w:space="0" w:color="auto"/>
            <w:left w:val="none" w:sz="0" w:space="0" w:color="auto"/>
            <w:bottom w:val="none" w:sz="0" w:space="0" w:color="auto"/>
            <w:right w:val="none" w:sz="0" w:space="0" w:color="auto"/>
          </w:divBdr>
        </w:div>
        <w:div w:id="1996303196">
          <w:marLeft w:val="0"/>
          <w:marRight w:val="0"/>
          <w:marTop w:val="0"/>
          <w:marBottom w:val="0"/>
          <w:divBdr>
            <w:top w:val="none" w:sz="0" w:space="0" w:color="auto"/>
            <w:left w:val="none" w:sz="0" w:space="0" w:color="auto"/>
            <w:bottom w:val="none" w:sz="0" w:space="0" w:color="auto"/>
            <w:right w:val="none" w:sz="0" w:space="0" w:color="auto"/>
          </w:divBdr>
        </w:div>
        <w:div w:id="2011834771">
          <w:marLeft w:val="0"/>
          <w:marRight w:val="0"/>
          <w:marTop w:val="0"/>
          <w:marBottom w:val="0"/>
          <w:divBdr>
            <w:top w:val="none" w:sz="0" w:space="0" w:color="auto"/>
            <w:left w:val="none" w:sz="0" w:space="0" w:color="auto"/>
            <w:bottom w:val="none" w:sz="0" w:space="0" w:color="auto"/>
            <w:right w:val="none" w:sz="0" w:space="0" w:color="auto"/>
          </w:divBdr>
        </w:div>
        <w:div w:id="2143427245">
          <w:marLeft w:val="0"/>
          <w:marRight w:val="0"/>
          <w:marTop w:val="0"/>
          <w:marBottom w:val="0"/>
          <w:divBdr>
            <w:top w:val="none" w:sz="0" w:space="0" w:color="auto"/>
            <w:left w:val="none" w:sz="0" w:space="0" w:color="auto"/>
            <w:bottom w:val="none" w:sz="0" w:space="0" w:color="auto"/>
            <w:right w:val="none" w:sz="0" w:space="0" w:color="auto"/>
          </w:divBdr>
        </w:div>
      </w:divsChild>
    </w:div>
    <w:div w:id="644697877">
      <w:bodyDiv w:val="1"/>
      <w:marLeft w:val="0"/>
      <w:marRight w:val="0"/>
      <w:marTop w:val="0"/>
      <w:marBottom w:val="0"/>
      <w:divBdr>
        <w:top w:val="none" w:sz="0" w:space="0" w:color="auto"/>
        <w:left w:val="none" w:sz="0" w:space="0" w:color="auto"/>
        <w:bottom w:val="none" w:sz="0" w:space="0" w:color="auto"/>
        <w:right w:val="none" w:sz="0" w:space="0" w:color="auto"/>
      </w:divBdr>
    </w:div>
    <w:div w:id="666593591">
      <w:bodyDiv w:val="1"/>
      <w:marLeft w:val="0"/>
      <w:marRight w:val="0"/>
      <w:marTop w:val="0"/>
      <w:marBottom w:val="0"/>
      <w:divBdr>
        <w:top w:val="none" w:sz="0" w:space="0" w:color="auto"/>
        <w:left w:val="none" w:sz="0" w:space="0" w:color="auto"/>
        <w:bottom w:val="none" w:sz="0" w:space="0" w:color="auto"/>
        <w:right w:val="none" w:sz="0" w:space="0" w:color="auto"/>
      </w:divBdr>
    </w:div>
    <w:div w:id="778449182">
      <w:bodyDiv w:val="1"/>
      <w:marLeft w:val="0"/>
      <w:marRight w:val="0"/>
      <w:marTop w:val="0"/>
      <w:marBottom w:val="0"/>
      <w:divBdr>
        <w:top w:val="none" w:sz="0" w:space="0" w:color="auto"/>
        <w:left w:val="none" w:sz="0" w:space="0" w:color="auto"/>
        <w:bottom w:val="none" w:sz="0" w:space="0" w:color="auto"/>
        <w:right w:val="none" w:sz="0" w:space="0" w:color="auto"/>
      </w:divBdr>
    </w:div>
    <w:div w:id="916983858">
      <w:bodyDiv w:val="1"/>
      <w:marLeft w:val="0"/>
      <w:marRight w:val="0"/>
      <w:marTop w:val="0"/>
      <w:marBottom w:val="0"/>
      <w:divBdr>
        <w:top w:val="none" w:sz="0" w:space="0" w:color="auto"/>
        <w:left w:val="none" w:sz="0" w:space="0" w:color="auto"/>
        <w:bottom w:val="none" w:sz="0" w:space="0" w:color="auto"/>
        <w:right w:val="none" w:sz="0" w:space="0" w:color="auto"/>
      </w:divBdr>
    </w:div>
    <w:div w:id="991829978">
      <w:bodyDiv w:val="1"/>
      <w:marLeft w:val="0"/>
      <w:marRight w:val="0"/>
      <w:marTop w:val="0"/>
      <w:marBottom w:val="0"/>
      <w:divBdr>
        <w:top w:val="none" w:sz="0" w:space="0" w:color="auto"/>
        <w:left w:val="none" w:sz="0" w:space="0" w:color="auto"/>
        <w:bottom w:val="none" w:sz="0" w:space="0" w:color="auto"/>
        <w:right w:val="none" w:sz="0" w:space="0" w:color="auto"/>
      </w:divBdr>
    </w:div>
    <w:div w:id="1044869054">
      <w:bodyDiv w:val="1"/>
      <w:marLeft w:val="0"/>
      <w:marRight w:val="0"/>
      <w:marTop w:val="0"/>
      <w:marBottom w:val="0"/>
      <w:divBdr>
        <w:top w:val="none" w:sz="0" w:space="0" w:color="auto"/>
        <w:left w:val="none" w:sz="0" w:space="0" w:color="auto"/>
        <w:bottom w:val="none" w:sz="0" w:space="0" w:color="auto"/>
        <w:right w:val="none" w:sz="0" w:space="0" w:color="auto"/>
      </w:divBdr>
    </w:div>
    <w:div w:id="1229268624">
      <w:bodyDiv w:val="1"/>
      <w:marLeft w:val="0"/>
      <w:marRight w:val="0"/>
      <w:marTop w:val="0"/>
      <w:marBottom w:val="0"/>
      <w:divBdr>
        <w:top w:val="none" w:sz="0" w:space="0" w:color="auto"/>
        <w:left w:val="none" w:sz="0" w:space="0" w:color="auto"/>
        <w:bottom w:val="none" w:sz="0" w:space="0" w:color="auto"/>
        <w:right w:val="none" w:sz="0" w:space="0" w:color="auto"/>
      </w:divBdr>
      <w:divsChild>
        <w:div w:id="1234124127">
          <w:marLeft w:val="0"/>
          <w:marRight w:val="0"/>
          <w:marTop w:val="0"/>
          <w:marBottom w:val="0"/>
          <w:divBdr>
            <w:top w:val="none" w:sz="0" w:space="0" w:color="auto"/>
            <w:left w:val="none" w:sz="0" w:space="0" w:color="auto"/>
            <w:bottom w:val="none" w:sz="0" w:space="0" w:color="auto"/>
            <w:right w:val="none" w:sz="0" w:space="0" w:color="auto"/>
          </w:divBdr>
        </w:div>
      </w:divsChild>
    </w:div>
    <w:div w:id="1242131768">
      <w:bodyDiv w:val="1"/>
      <w:marLeft w:val="0"/>
      <w:marRight w:val="0"/>
      <w:marTop w:val="0"/>
      <w:marBottom w:val="0"/>
      <w:divBdr>
        <w:top w:val="none" w:sz="0" w:space="0" w:color="auto"/>
        <w:left w:val="none" w:sz="0" w:space="0" w:color="auto"/>
        <w:bottom w:val="none" w:sz="0" w:space="0" w:color="auto"/>
        <w:right w:val="none" w:sz="0" w:space="0" w:color="auto"/>
      </w:divBdr>
    </w:div>
    <w:div w:id="1477257134">
      <w:bodyDiv w:val="1"/>
      <w:marLeft w:val="0"/>
      <w:marRight w:val="0"/>
      <w:marTop w:val="0"/>
      <w:marBottom w:val="0"/>
      <w:divBdr>
        <w:top w:val="none" w:sz="0" w:space="0" w:color="auto"/>
        <w:left w:val="none" w:sz="0" w:space="0" w:color="auto"/>
        <w:bottom w:val="none" w:sz="0" w:space="0" w:color="auto"/>
        <w:right w:val="none" w:sz="0" w:space="0" w:color="auto"/>
      </w:divBdr>
    </w:div>
    <w:div w:id="1699357523">
      <w:bodyDiv w:val="1"/>
      <w:marLeft w:val="0"/>
      <w:marRight w:val="0"/>
      <w:marTop w:val="0"/>
      <w:marBottom w:val="0"/>
      <w:divBdr>
        <w:top w:val="none" w:sz="0" w:space="0" w:color="auto"/>
        <w:left w:val="none" w:sz="0" w:space="0" w:color="auto"/>
        <w:bottom w:val="none" w:sz="0" w:space="0" w:color="auto"/>
        <w:right w:val="none" w:sz="0" w:space="0" w:color="auto"/>
      </w:divBdr>
      <w:divsChild>
        <w:div w:id="10663">
          <w:marLeft w:val="0"/>
          <w:marRight w:val="0"/>
          <w:marTop w:val="0"/>
          <w:marBottom w:val="0"/>
          <w:divBdr>
            <w:top w:val="none" w:sz="0" w:space="0" w:color="auto"/>
            <w:left w:val="none" w:sz="0" w:space="0" w:color="auto"/>
            <w:bottom w:val="none" w:sz="0" w:space="0" w:color="auto"/>
            <w:right w:val="none" w:sz="0" w:space="0" w:color="auto"/>
          </w:divBdr>
        </w:div>
        <w:div w:id="29110634">
          <w:marLeft w:val="0"/>
          <w:marRight w:val="0"/>
          <w:marTop w:val="0"/>
          <w:marBottom w:val="0"/>
          <w:divBdr>
            <w:top w:val="none" w:sz="0" w:space="0" w:color="auto"/>
            <w:left w:val="none" w:sz="0" w:space="0" w:color="auto"/>
            <w:bottom w:val="none" w:sz="0" w:space="0" w:color="auto"/>
            <w:right w:val="none" w:sz="0" w:space="0" w:color="auto"/>
          </w:divBdr>
        </w:div>
        <w:div w:id="44718444">
          <w:marLeft w:val="0"/>
          <w:marRight w:val="0"/>
          <w:marTop w:val="0"/>
          <w:marBottom w:val="0"/>
          <w:divBdr>
            <w:top w:val="none" w:sz="0" w:space="0" w:color="auto"/>
            <w:left w:val="none" w:sz="0" w:space="0" w:color="auto"/>
            <w:bottom w:val="none" w:sz="0" w:space="0" w:color="auto"/>
            <w:right w:val="none" w:sz="0" w:space="0" w:color="auto"/>
          </w:divBdr>
        </w:div>
        <w:div w:id="273680090">
          <w:marLeft w:val="0"/>
          <w:marRight w:val="0"/>
          <w:marTop w:val="0"/>
          <w:marBottom w:val="0"/>
          <w:divBdr>
            <w:top w:val="none" w:sz="0" w:space="0" w:color="auto"/>
            <w:left w:val="none" w:sz="0" w:space="0" w:color="auto"/>
            <w:bottom w:val="none" w:sz="0" w:space="0" w:color="auto"/>
            <w:right w:val="none" w:sz="0" w:space="0" w:color="auto"/>
          </w:divBdr>
        </w:div>
        <w:div w:id="429545167">
          <w:marLeft w:val="0"/>
          <w:marRight w:val="0"/>
          <w:marTop w:val="0"/>
          <w:marBottom w:val="0"/>
          <w:divBdr>
            <w:top w:val="none" w:sz="0" w:space="0" w:color="auto"/>
            <w:left w:val="none" w:sz="0" w:space="0" w:color="auto"/>
            <w:bottom w:val="none" w:sz="0" w:space="0" w:color="auto"/>
            <w:right w:val="none" w:sz="0" w:space="0" w:color="auto"/>
          </w:divBdr>
        </w:div>
        <w:div w:id="473718125">
          <w:marLeft w:val="0"/>
          <w:marRight w:val="0"/>
          <w:marTop w:val="0"/>
          <w:marBottom w:val="0"/>
          <w:divBdr>
            <w:top w:val="none" w:sz="0" w:space="0" w:color="auto"/>
            <w:left w:val="none" w:sz="0" w:space="0" w:color="auto"/>
            <w:bottom w:val="none" w:sz="0" w:space="0" w:color="auto"/>
            <w:right w:val="none" w:sz="0" w:space="0" w:color="auto"/>
          </w:divBdr>
        </w:div>
        <w:div w:id="903564756">
          <w:marLeft w:val="0"/>
          <w:marRight w:val="0"/>
          <w:marTop w:val="0"/>
          <w:marBottom w:val="0"/>
          <w:divBdr>
            <w:top w:val="none" w:sz="0" w:space="0" w:color="auto"/>
            <w:left w:val="none" w:sz="0" w:space="0" w:color="auto"/>
            <w:bottom w:val="none" w:sz="0" w:space="0" w:color="auto"/>
            <w:right w:val="none" w:sz="0" w:space="0" w:color="auto"/>
          </w:divBdr>
        </w:div>
        <w:div w:id="1005744999">
          <w:marLeft w:val="0"/>
          <w:marRight w:val="0"/>
          <w:marTop w:val="0"/>
          <w:marBottom w:val="0"/>
          <w:divBdr>
            <w:top w:val="none" w:sz="0" w:space="0" w:color="auto"/>
            <w:left w:val="none" w:sz="0" w:space="0" w:color="auto"/>
            <w:bottom w:val="none" w:sz="0" w:space="0" w:color="auto"/>
            <w:right w:val="none" w:sz="0" w:space="0" w:color="auto"/>
          </w:divBdr>
        </w:div>
        <w:div w:id="1116562998">
          <w:marLeft w:val="0"/>
          <w:marRight w:val="0"/>
          <w:marTop w:val="0"/>
          <w:marBottom w:val="0"/>
          <w:divBdr>
            <w:top w:val="none" w:sz="0" w:space="0" w:color="auto"/>
            <w:left w:val="none" w:sz="0" w:space="0" w:color="auto"/>
            <w:bottom w:val="none" w:sz="0" w:space="0" w:color="auto"/>
            <w:right w:val="none" w:sz="0" w:space="0" w:color="auto"/>
          </w:divBdr>
        </w:div>
        <w:div w:id="1118179271">
          <w:marLeft w:val="0"/>
          <w:marRight w:val="0"/>
          <w:marTop w:val="0"/>
          <w:marBottom w:val="0"/>
          <w:divBdr>
            <w:top w:val="none" w:sz="0" w:space="0" w:color="auto"/>
            <w:left w:val="none" w:sz="0" w:space="0" w:color="auto"/>
            <w:bottom w:val="none" w:sz="0" w:space="0" w:color="auto"/>
            <w:right w:val="none" w:sz="0" w:space="0" w:color="auto"/>
          </w:divBdr>
        </w:div>
        <w:div w:id="1348673926">
          <w:marLeft w:val="0"/>
          <w:marRight w:val="0"/>
          <w:marTop w:val="0"/>
          <w:marBottom w:val="0"/>
          <w:divBdr>
            <w:top w:val="none" w:sz="0" w:space="0" w:color="auto"/>
            <w:left w:val="none" w:sz="0" w:space="0" w:color="auto"/>
            <w:bottom w:val="none" w:sz="0" w:space="0" w:color="auto"/>
            <w:right w:val="none" w:sz="0" w:space="0" w:color="auto"/>
          </w:divBdr>
        </w:div>
        <w:div w:id="1431003248">
          <w:marLeft w:val="0"/>
          <w:marRight w:val="0"/>
          <w:marTop w:val="0"/>
          <w:marBottom w:val="0"/>
          <w:divBdr>
            <w:top w:val="none" w:sz="0" w:space="0" w:color="auto"/>
            <w:left w:val="none" w:sz="0" w:space="0" w:color="auto"/>
            <w:bottom w:val="none" w:sz="0" w:space="0" w:color="auto"/>
            <w:right w:val="none" w:sz="0" w:space="0" w:color="auto"/>
          </w:divBdr>
        </w:div>
        <w:div w:id="1463419237">
          <w:marLeft w:val="0"/>
          <w:marRight w:val="0"/>
          <w:marTop w:val="0"/>
          <w:marBottom w:val="0"/>
          <w:divBdr>
            <w:top w:val="none" w:sz="0" w:space="0" w:color="auto"/>
            <w:left w:val="none" w:sz="0" w:space="0" w:color="auto"/>
            <w:bottom w:val="none" w:sz="0" w:space="0" w:color="auto"/>
            <w:right w:val="none" w:sz="0" w:space="0" w:color="auto"/>
          </w:divBdr>
        </w:div>
        <w:div w:id="1681852520">
          <w:marLeft w:val="0"/>
          <w:marRight w:val="0"/>
          <w:marTop w:val="0"/>
          <w:marBottom w:val="0"/>
          <w:divBdr>
            <w:top w:val="none" w:sz="0" w:space="0" w:color="auto"/>
            <w:left w:val="none" w:sz="0" w:space="0" w:color="auto"/>
            <w:bottom w:val="none" w:sz="0" w:space="0" w:color="auto"/>
            <w:right w:val="none" w:sz="0" w:space="0" w:color="auto"/>
          </w:divBdr>
        </w:div>
        <w:div w:id="1753813613">
          <w:marLeft w:val="0"/>
          <w:marRight w:val="0"/>
          <w:marTop w:val="0"/>
          <w:marBottom w:val="0"/>
          <w:divBdr>
            <w:top w:val="none" w:sz="0" w:space="0" w:color="auto"/>
            <w:left w:val="none" w:sz="0" w:space="0" w:color="auto"/>
            <w:bottom w:val="none" w:sz="0" w:space="0" w:color="auto"/>
            <w:right w:val="none" w:sz="0" w:space="0" w:color="auto"/>
          </w:divBdr>
        </w:div>
        <w:div w:id="1800371242">
          <w:marLeft w:val="0"/>
          <w:marRight w:val="0"/>
          <w:marTop w:val="0"/>
          <w:marBottom w:val="0"/>
          <w:divBdr>
            <w:top w:val="none" w:sz="0" w:space="0" w:color="auto"/>
            <w:left w:val="none" w:sz="0" w:space="0" w:color="auto"/>
            <w:bottom w:val="none" w:sz="0" w:space="0" w:color="auto"/>
            <w:right w:val="none" w:sz="0" w:space="0" w:color="auto"/>
          </w:divBdr>
        </w:div>
        <w:div w:id="1836920046">
          <w:marLeft w:val="0"/>
          <w:marRight w:val="0"/>
          <w:marTop w:val="0"/>
          <w:marBottom w:val="0"/>
          <w:divBdr>
            <w:top w:val="none" w:sz="0" w:space="0" w:color="auto"/>
            <w:left w:val="none" w:sz="0" w:space="0" w:color="auto"/>
            <w:bottom w:val="none" w:sz="0" w:space="0" w:color="auto"/>
            <w:right w:val="none" w:sz="0" w:space="0" w:color="auto"/>
          </w:divBdr>
        </w:div>
        <w:div w:id="1870798402">
          <w:marLeft w:val="0"/>
          <w:marRight w:val="0"/>
          <w:marTop w:val="0"/>
          <w:marBottom w:val="0"/>
          <w:divBdr>
            <w:top w:val="none" w:sz="0" w:space="0" w:color="auto"/>
            <w:left w:val="none" w:sz="0" w:space="0" w:color="auto"/>
            <w:bottom w:val="none" w:sz="0" w:space="0" w:color="auto"/>
            <w:right w:val="none" w:sz="0" w:space="0" w:color="auto"/>
          </w:divBdr>
          <w:divsChild>
            <w:div w:id="335616415">
              <w:marLeft w:val="0"/>
              <w:marRight w:val="0"/>
              <w:marTop w:val="0"/>
              <w:marBottom w:val="0"/>
              <w:divBdr>
                <w:top w:val="none" w:sz="0" w:space="0" w:color="auto"/>
                <w:left w:val="none" w:sz="0" w:space="0" w:color="auto"/>
                <w:bottom w:val="none" w:sz="0" w:space="0" w:color="auto"/>
                <w:right w:val="none" w:sz="0" w:space="0" w:color="auto"/>
              </w:divBdr>
            </w:div>
            <w:div w:id="422530758">
              <w:marLeft w:val="0"/>
              <w:marRight w:val="0"/>
              <w:marTop w:val="0"/>
              <w:marBottom w:val="0"/>
              <w:divBdr>
                <w:top w:val="none" w:sz="0" w:space="0" w:color="auto"/>
                <w:left w:val="none" w:sz="0" w:space="0" w:color="auto"/>
                <w:bottom w:val="none" w:sz="0" w:space="0" w:color="auto"/>
                <w:right w:val="none" w:sz="0" w:space="0" w:color="auto"/>
              </w:divBdr>
            </w:div>
            <w:div w:id="435490465">
              <w:marLeft w:val="0"/>
              <w:marRight w:val="0"/>
              <w:marTop w:val="0"/>
              <w:marBottom w:val="0"/>
              <w:divBdr>
                <w:top w:val="none" w:sz="0" w:space="0" w:color="auto"/>
                <w:left w:val="none" w:sz="0" w:space="0" w:color="auto"/>
                <w:bottom w:val="none" w:sz="0" w:space="0" w:color="auto"/>
                <w:right w:val="none" w:sz="0" w:space="0" w:color="auto"/>
              </w:divBdr>
            </w:div>
            <w:div w:id="688487767">
              <w:marLeft w:val="0"/>
              <w:marRight w:val="0"/>
              <w:marTop w:val="0"/>
              <w:marBottom w:val="0"/>
              <w:divBdr>
                <w:top w:val="none" w:sz="0" w:space="0" w:color="auto"/>
                <w:left w:val="none" w:sz="0" w:space="0" w:color="auto"/>
                <w:bottom w:val="none" w:sz="0" w:space="0" w:color="auto"/>
                <w:right w:val="none" w:sz="0" w:space="0" w:color="auto"/>
              </w:divBdr>
            </w:div>
            <w:div w:id="836073741">
              <w:marLeft w:val="0"/>
              <w:marRight w:val="0"/>
              <w:marTop w:val="0"/>
              <w:marBottom w:val="0"/>
              <w:divBdr>
                <w:top w:val="none" w:sz="0" w:space="0" w:color="auto"/>
                <w:left w:val="none" w:sz="0" w:space="0" w:color="auto"/>
                <w:bottom w:val="none" w:sz="0" w:space="0" w:color="auto"/>
                <w:right w:val="none" w:sz="0" w:space="0" w:color="auto"/>
              </w:divBdr>
            </w:div>
            <w:div w:id="1337613188">
              <w:marLeft w:val="0"/>
              <w:marRight w:val="0"/>
              <w:marTop w:val="0"/>
              <w:marBottom w:val="0"/>
              <w:divBdr>
                <w:top w:val="none" w:sz="0" w:space="0" w:color="auto"/>
                <w:left w:val="none" w:sz="0" w:space="0" w:color="auto"/>
                <w:bottom w:val="none" w:sz="0" w:space="0" w:color="auto"/>
                <w:right w:val="none" w:sz="0" w:space="0" w:color="auto"/>
              </w:divBdr>
            </w:div>
            <w:div w:id="202697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395694">
      <w:bodyDiv w:val="1"/>
      <w:marLeft w:val="0"/>
      <w:marRight w:val="0"/>
      <w:marTop w:val="0"/>
      <w:marBottom w:val="0"/>
      <w:divBdr>
        <w:top w:val="none" w:sz="0" w:space="0" w:color="auto"/>
        <w:left w:val="none" w:sz="0" w:space="0" w:color="auto"/>
        <w:bottom w:val="none" w:sz="0" w:space="0" w:color="auto"/>
        <w:right w:val="none" w:sz="0" w:space="0" w:color="auto"/>
      </w:divBdr>
    </w:div>
    <w:div w:id="1895652146">
      <w:bodyDiv w:val="1"/>
      <w:marLeft w:val="0"/>
      <w:marRight w:val="0"/>
      <w:marTop w:val="0"/>
      <w:marBottom w:val="0"/>
      <w:divBdr>
        <w:top w:val="none" w:sz="0" w:space="0" w:color="auto"/>
        <w:left w:val="none" w:sz="0" w:space="0" w:color="auto"/>
        <w:bottom w:val="none" w:sz="0" w:space="0" w:color="auto"/>
        <w:right w:val="none" w:sz="0" w:space="0" w:color="auto"/>
      </w:divBdr>
    </w:div>
    <w:div w:id="1990204873">
      <w:bodyDiv w:val="1"/>
      <w:marLeft w:val="0"/>
      <w:marRight w:val="0"/>
      <w:marTop w:val="0"/>
      <w:marBottom w:val="0"/>
      <w:divBdr>
        <w:top w:val="none" w:sz="0" w:space="0" w:color="auto"/>
        <w:left w:val="none" w:sz="0" w:space="0" w:color="auto"/>
        <w:bottom w:val="none" w:sz="0" w:space="0" w:color="auto"/>
        <w:right w:val="none" w:sz="0" w:space="0" w:color="auto"/>
      </w:divBdr>
    </w:div>
    <w:div w:id="2086564287">
      <w:bodyDiv w:val="1"/>
      <w:marLeft w:val="0"/>
      <w:marRight w:val="0"/>
      <w:marTop w:val="0"/>
      <w:marBottom w:val="0"/>
      <w:divBdr>
        <w:top w:val="none" w:sz="0" w:space="0" w:color="auto"/>
        <w:left w:val="none" w:sz="0" w:space="0" w:color="auto"/>
        <w:bottom w:val="none" w:sz="0" w:space="0" w:color="auto"/>
        <w:right w:val="none" w:sz="0" w:space="0" w:color="auto"/>
      </w:divBdr>
    </w:div>
    <w:div w:id="212769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2ADD6B-E68E-41E6-ADE1-4C1DAE0A0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881</Words>
  <Characters>5024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AAUSA_42_00075 - Performance Improvement Senior - Finance &amp; Performance Management</vt:lpstr>
    </vt:vector>
  </TitlesOfParts>
  <Company>Ernst &amp; Young</Company>
  <LinksUpToDate>false</LinksUpToDate>
  <CharactersWithSpaces>5894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AAUSA_42_00075 - Performance Improvement Senior - Finance &amp; Performance Management</dc:title>
  <dc:creator>Simon Gurr</dc:creator>
  <cp:lastModifiedBy>Angela Ciborowski</cp:lastModifiedBy>
  <cp:revision>3</cp:revision>
  <cp:lastPrinted>2014-04-29T17:11:00Z</cp:lastPrinted>
  <dcterms:created xsi:type="dcterms:W3CDTF">2014-08-15T03:24:00Z</dcterms:created>
  <dcterms:modified xsi:type="dcterms:W3CDTF">2014-08-15T03:27:00Z</dcterms:modified>
</cp:coreProperties>
</file>